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11015" w14:textId="77777777" w:rsidR="00786BBF" w:rsidRDefault="00786BBF" w:rsidP="00DB31F7">
      <w:pPr>
        <w:rPr>
          <w:color w:val="002060"/>
          <w:highlight w:val="yellow"/>
        </w:rPr>
      </w:pPr>
    </w:p>
    <w:p w14:paraId="58B1F3D9" w14:textId="77777777" w:rsidR="00786BBF" w:rsidRDefault="00786BBF" w:rsidP="00DB31F7">
      <w:pPr>
        <w:rPr>
          <w:color w:val="002060"/>
          <w:highlight w:val="yellow"/>
        </w:rPr>
      </w:pPr>
    </w:p>
    <w:p w14:paraId="0B971C6A" w14:textId="77777777" w:rsidR="00786BBF" w:rsidRDefault="00786BBF" w:rsidP="00DB31F7">
      <w:pPr>
        <w:rPr>
          <w:color w:val="002060"/>
          <w:highlight w:val="yellow"/>
        </w:rPr>
      </w:pPr>
    </w:p>
    <w:p w14:paraId="60EE3071" w14:textId="77777777" w:rsidR="00786BBF" w:rsidRDefault="00786BBF" w:rsidP="00DB31F7">
      <w:pPr>
        <w:rPr>
          <w:noProof/>
          <w:color w:val="002060"/>
          <w:lang w:eastAsia="de-DE"/>
        </w:rPr>
      </w:pPr>
    </w:p>
    <w:p w14:paraId="3E079AE6" w14:textId="7DCA8BE3" w:rsidR="00E5674C" w:rsidRPr="00DF0F89" w:rsidRDefault="005414F1" w:rsidP="00DB31F7">
      <w:pPr>
        <w:rPr>
          <w:color w:val="002060"/>
        </w:rPr>
      </w:pPr>
      <w:r w:rsidRPr="00DF0F89">
        <w:rPr>
          <w:noProof/>
          <w:color w:val="002060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0" wp14:anchorId="593DFCDC" wp14:editId="4275DB0F">
                <wp:simplePos x="0" y="0"/>
                <wp:positionH relativeFrom="column">
                  <wp:posOffset>4506595</wp:posOffset>
                </wp:positionH>
                <wp:positionV relativeFrom="page">
                  <wp:posOffset>1657985</wp:posOffset>
                </wp:positionV>
                <wp:extent cx="1555115" cy="213360"/>
                <wp:effectExtent l="0" t="0" r="6985" b="254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2E48D" w14:textId="77777777" w:rsidR="00474772" w:rsidRPr="005414F1" w:rsidRDefault="00474772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PRESSE INFO</w:t>
                            </w:r>
                            <w:r>
                              <w:rPr>
                                <w:rFonts w:ascii="Exo 2 Light" w:hAnsi="Exo 2 Light" w:cs="Exo 2 Light"/>
                                <w:color w:val="FF0033"/>
                              </w:rPr>
                              <w:t>R</w:t>
                            </w: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DFCD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54.85pt;margin-top:130.55pt;width:122.45pt;height:16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" o:allowoverlap="f" filled="f" stroked="f" strokeweight=".5pt">
                <v:textbox inset="0,0,0,0">
                  <w:txbxContent>
                    <w:p w14:paraId="2E52E48D" w14:textId="77777777" w:rsidR="00474772" w:rsidRPr="005414F1" w:rsidRDefault="00474772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PRESSE INFO</w:t>
                      </w:r>
                      <w:r>
                        <w:rPr>
                          <w:rFonts w:ascii="Exo 2 Light" w:hAnsi="Exo 2 Light" w:cs="Exo 2 Light"/>
                          <w:color w:val="FF0033"/>
                        </w:rPr>
                        <w:t>R</w:t>
                      </w: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MATION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51AE3" w:rsidRPr="00DF0F89">
        <w:rPr>
          <w:noProof/>
          <w:color w:val="002060"/>
          <w:lang w:eastAsia="de-DE"/>
        </w:rPr>
        <w:t>Februar</w:t>
      </w:r>
      <w:r w:rsidR="00B72F54" w:rsidRPr="00DF0F89">
        <w:rPr>
          <w:color w:val="002060"/>
        </w:rPr>
        <w:t xml:space="preserve"> 202</w:t>
      </w:r>
      <w:r w:rsidR="00385AA0" w:rsidRPr="00DF0F89">
        <w:rPr>
          <w:color w:val="002060"/>
        </w:rPr>
        <w:t>3</w:t>
      </w:r>
    </w:p>
    <w:p w14:paraId="6C9F85A5" w14:textId="77777777" w:rsidR="00AD153A" w:rsidRPr="00DF0F89" w:rsidRDefault="00AD153A" w:rsidP="00DB0FF1">
      <w:pPr>
        <w:spacing w:line="320" w:lineRule="exact"/>
        <w:ind w:right="1695"/>
        <w:rPr>
          <w:rFonts w:ascii="Calibri Light" w:hAnsi="Calibri Light" w:cs="Calibri Light"/>
          <w:color w:val="002060"/>
        </w:rPr>
      </w:pPr>
    </w:p>
    <w:p w14:paraId="6C3565EA" w14:textId="1AC0DB3E" w:rsidR="00DB0FF1" w:rsidRPr="00DF0F89" w:rsidRDefault="002F0369" w:rsidP="00DB0FF1">
      <w:pPr>
        <w:spacing w:line="320" w:lineRule="exact"/>
        <w:ind w:right="1695"/>
        <w:rPr>
          <w:color w:val="002060"/>
        </w:rPr>
      </w:pPr>
      <w:r w:rsidRPr="00DF0F89">
        <w:rPr>
          <w:color w:val="002060"/>
        </w:rPr>
        <w:t xml:space="preserve">Best Practice: </w:t>
      </w:r>
      <w:r w:rsidR="00AF011D" w:rsidRPr="00DF0F89">
        <w:rPr>
          <w:color w:val="002060"/>
        </w:rPr>
        <w:t xml:space="preserve">ARGE </w:t>
      </w:r>
      <w:r w:rsidR="009830AE" w:rsidRPr="00DF0F89">
        <w:rPr>
          <w:color w:val="002060"/>
        </w:rPr>
        <w:t>bietet</w:t>
      </w:r>
      <w:r w:rsidR="00AF011D" w:rsidRPr="00DF0F89">
        <w:rPr>
          <w:color w:val="002060"/>
        </w:rPr>
        <w:t xml:space="preserve"> </w:t>
      </w:r>
      <w:r w:rsidR="009830AE" w:rsidRPr="00DF0F89">
        <w:rPr>
          <w:color w:val="002060"/>
        </w:rPr>
        <w:t>Industrie</w:t>
      </w:r>
      <w:r w:rsidR="00AF011D" w:rsidRPr="00DF0F89">
        <w:rPr>
          <w:color w:val="002060"/>
        </w:rPr>
        <w:t xml:space="preserve"> </w:t>
      </w:r>
      <w:r w:rsidR="00C51AE3" w:rsidRPr="00DF0F89">
        <w:rPr>
          <w:color w:val="002060"/>
        </w:rPr>
        <w:t>eine praktische</w:t>
      </w:r>
      <w:r w:rsidR="00AF011D" w:rsidRPr="00DF0F89">
        <w:rPr>
          <w:color w:val="002060"/>
        </w:rPr>
        <w:t xml:space="preserve"> PIM-Lösung</w:t>
      </w:r>
    </w:p>
    <w:p w14:paraId="447ED649" w14:textId="50EF8549" w:rsidR="00D231EA" w:rsidRPr="00DF0F89" w:rsidRDefault="00D231EA" w:rsidP="00DB0FF1">
      <w:pPr>
        <w:spacing w:line="320" w:lineRule="exact"/>
        <w:ind w:right="1695"/>
        <w:rPr>
          <w:b/>
          <w:bCs/>
          <w:color w:val="002060"/>
        </w:rPr>
      </w:pPr>
    </w:p>
    <w:p w14:paraId="18EF9398" w14:textId="32C96B63" w:rsidR="00D231EA" w:rsidRPr="00C3011D" w:rsidRDefault="00D231EA" w:rsidP="00D231EA">
      <w:pPr>
        <w:spacing w:line="320" w:lineRule="exact"/>
        <w:ind w:right="1695"/>
        <w:rPr>
          <w:rFonts w:cstheme="minorHAnsi"/>
          <w:b/>
          <w:bCs/>
          <w:color w:val="002060"/>
        </w:rPr>
      </w:pPr>
      <w:r w:rsidRPr="00C3011D">
        <w:rPr>
          <w:rFonts w:cstheme="minorHAnsi"/>
          <w:b/>
          <w:bCs/>
          <w:color w:val="002060"/>
        </w:rPr>
        <w:t xml:space="preserve">Effiziente ETIM-Unterstützung </w:t>
      </w:r>
      <w:r w:rsidR="00DF0F89" w:rsidRPr="00C3011D">
        <w:rPr>
          <w:rFonts w:cstheme="minorHAnsi"/>
          <w:b/>
          <w:bCs/>
          <w:color w:val="002060"/>
        </w:rPr>
        <w:t>und</w:t>
      </w:r>
      <w:r w:rsidRPr="00C3011D">
        <w:rPr>
          <w:rFonts w:cstheme="minorHAnsi"/>
          <w:b/>
          <w:bCs/>
          <w:color w:val="002060"/>
        </w:rPr>
        <w:t xml:space="preserve"> maßgeschneiderte PIM-Beratung</w:t>
      </w:r>
    </w:p>
    <w:p w14:paraId="0FD92866" w14:textId="77777777" w:rsidR="00D231EA" w:rsidRPr="00C3011D" w:rsidRDefault="00D231EA" w:rsidP="00DB0FF1">
      <w:pPr>
        <w:spacing w:line="320" w:lineRule="exact"/>
        <w:ind w:right="1695"/>
        <w:rPr>
          <w:rFonts w:cstheme="minorHAnsi"/>
          <w:b/>
          <w:bCs/>
          <w:color w:val="002060"/>
        </w:rPr>
      </w:pPr>
    </w:p>
    <w:p w14:paraId="031BD4BC" w14:textId="79DD43F4" w:rsidR="00C3011D" w:rsidRPr="000D3775" w:rsidRDefault="00AF011D" w:rsidP="000D3775">
      <w:pPr>
        <w:autoSpaceDE w:val="0"/>
        <w:autoSpaceDN w:val="0"/>
        <w:adjustRightInd w:val="0"/>
        <w:ind w:right="1381"/>
        <w:rPr>
          <w:rFonts w:cstheme="minorHAnsi"/>
          <w:color w:val="002060"/>
        </w:rPr>
      </w:pPr>
      <w:r w:rsidRPr="000D3775">
        <w:rPr>
          <w:rFonts w:cstheme="minorHAnsi"/>
          <w:color w:val="002060"/>
        </w:rPr>
        <w:t xml:space="preserve">Bei der Erstellung von ETIM-Daten stoßen Hersteller </w:t>
      </w:r>
      <w:r w:rsidR="00710D7B" w:rsidRPr="000D3775">
        <w:rPr>
          <w:rFonts w:cstheme="minorHAnsi"/>
          <w:color w:val="002060"/>
        </w:rPr>
        <w:t>schn</w:t>
      </w:r>
      <w:r w:rsidR="009830AE" w:rsidRPr="000D3775">
        <w:rPr>
          <w:rFonts w:cstheme="minorHAnsi"/>
          <w:color w:val="002060"/>
        </w:rPr>
        <w:t>e</w:t>
      </w:r>
      <w:r w:rsidR="00710D7B" w:rsidRPr="000D3775">
        <w:rPr>
          <w:rFonts w:cstheme="minorHAnsi"/>
          <w:color w:val="002060"/>
        </w:rPr>
        <w:t xml:space="preserve">ll an die Grenzen </w:t>
      </w:r>
      <w:r w:rsidR="00C3011D" w:rsidRPr="000D3775">
        <w:rPr>
          <w:rFonts w:cstheme="minorHAnsi"/>
          <w:color w:val="002060"/>
        </w:rPr>
        <w:t xml:space="preserve">bei der Datenpflege. In vielen Fällen liegen die </w:t>
      </w:r>
      <w:r w:rsidR="000D3775">
        <w:rPr>
          <w:rFonts w:cstheme="minorHAnsi"/>
          <w:color w:val="002060"/>
        </w:rPr>
        <w:t xml:space="preserve">benötigten </w:t>
      </w:r>
      <w:r w:rsidR="00C3011D" w:rsidRPr="000D3775">
        <w:rPr>
          <w:rFonts w:cstheme="minorHAnsi"/>
          <w:color w:val="002060"/>
        </w:rPr>
        <w:t xml:space="preserve">Informationen zwar vor, </w:t>
      </w:r>
      <w:r w:rsidR="00B1175B">
        <w:rPr>
          <w:rFonts w:cstheme="minorHAnsi"/>
          <w:color w:val="002060"/>
        </w:rPr>
        <w:t>werden</w:t>
      </w:r>
      <w:r w:rsidR="00C3011D" w:rsidRPr="000D3775">
        <w:rPr>
          <w:rFonts w:cstheme="minorHAnsi"/>
          <w:color w:val="002060"/>
        </w:rPr>
        <w:t xml:space="preserve"> </w:t>
      </w:r>
      <w:r w:rsidR="000D3775">
        <w:rPr>
          <w:rFonts w:cstheme="minorHAnsi"/>
          <w:color w:val="002060"/>
        </w:rPr>
        <w:t>jedoch</w:t>
      </w:r>
      <w:r w:rsidR="00C3011D" w:rsidRPr="000D3775">
        <w:rPr>
          <w:rFonts w:cstheme="minorHAnsi"/>
          <w:color w:val="002060"/>
        </w:rPr>
        <w:t xml:space="preserve"> in unterschiedlichen Systemen und Anwendungen </w:t>
      </w:r>
      <w:r w:rsidR="000D3775">
        <w:rPr>
          <w:rFonts w:cstheme="minorHAnsi"/>
          <w:color w:val="002060"/>
        </w:rPr>
        <w:t xml:space="preserve">des Unternehmens </w:t>
      </w:r>
      <w:r w:rsidR="00B1175B">
        <w:rPr>
          <w:rFonts w:cstheme="minorHAnsi"/>
          <w:color w:val="002060"/>
        </w:rPr>
        <w:t>gehalten</w:t>
      </w:r>
      <w:r w:rsidR="00C3011D" w:rsidRPr="000D3775">
        <w:rPr>
          <w:rFonts w:cstheme="minorHAnsi"/>
          <w:color w:val="002060"/>
        </w:rPr>
        <w:t xml:space="preserve">. </w:t>
      </w:r>
      <w:r w:rsidR="00303EF0">
        <w:rPr>
          <w:rFonts w:cstheme="minorHAnsi"/>
          <w:color w:val="002060"/>
        </w:rPr>
        <w:t>H</w:t>
      </w:r>
      <w:r w:rsidR="000D3775">
        <w:rPr>
          <w:rFonts w:cstheme="minorHAnsi"/>
          <w:color w:val="002060"/>
        </w:rPr>
        <w:t xml:space="preserve">äufig </w:t>
      </w:r>
      <w:r w:rsidR="00303EF0">
        <w:rPr>
          <w:rFonts w:cstheme="minorHAnsi"/>
          <w:color w:val="002060"/>
        </w:rPr>
        <w:t xml:space="preserve">führt dies </w:t>
      </w:r>
      <w:r w:rsidR="000D3775">
        <w:rPr>
          <w:rFonts w:cstheme="minorHAnsi"/>
          <w:color w:val="002060"/>
        </w:rPr>
        <w:t xml:space="preserve">dazu, </w:t>
      </w:r>
      <w:r w:rsidR="00C3011D" w:rsidRPr="000D3775">
        <w:rPr>
          <w:rFonts w:cstheme="minorHAnsi"/>
          <w:color w:val="002060"/>
        </w:rPr>
        <w:t>dass die</w:t>
      </w:r>
      <w:r w:rsidR="00303EF0">
        <w:rPr>
          <w:rFonts w:cstheme="minorHAnsi"/>
          <w:color w:val="002060"/>
        </w:rPr>
        <w:t xml:space="preserve"> </w:t>
      </w:r>
      <w:r w:rsidR="00C3011D" w:rsidRPr="000D3775">
        <w:rPr>
          <w:rFonts w:cstheme="minorHAnsi"/>
          <w:color w:val="002060"/>
        </w:rPr>
        <w:t>Pflege</w:t>
      </w:r>
      <w:r w:rsidR="00303EF0">
        <w:rPr>
          <w:rFonts w:cstheme="minorHAnsi"/>
          <w:color w:val="002060"/>
        </w:rPr>
        <w:t>prozesse</w:t>
      </w:r>
      <w:r w:rsidR="00C3011D" w:rsidRPr="000D3775">
        <w:rPr>
          <w:rFonts w:cstheme="minorHAnsi"/>
          <w:color w:val="002060"/>
        </w:rPr>
        <w:t xml:space="preserve"> der marktrelevanten Daten </w:t>
      </w:r>
      <w:r w:rsidR="000D3775">
        <w:rPr>
          <w:rFonts w:cstheme="minorHAnsi"/>
          <w:color w:val="002060"/>
        </w:rPr>
        <w:t xml:space="preserve">auf den Prüfstand gestellt und </w:t>
      </w:r>
      <w:r w:rsidR="00B1175B">
        <w:rPr>
          <w:rFonts w:cstheme="minorHAnsi"/>
          <w:color w:val="002060"/>
        </w:rPr>
        <w:t xml:space="preserve">für die Zukunft </w:t>
      </w:r>
      <w:r w:rsidR="00C3011D" w:rsidRPr="000D3775">
        <w:rPr>
          <w:rFonts w:cstheme="minorHAnsi"/>
          <w:color w:val="002060"/>
        </w:rPr>
        <w:t xml:space="preserve">grundsätzlich optimiert werden </w:t>
      </w:r>
      <w:r w:rsidR="000D3775">
        <w:rPr>
          <w:rFonts w:cstheme="minorHAnsi"/>
          <w:color w:val="002060"/>
        </w:rPr>
        <w:t>sollen</w:t>
      </w:r>
      <w:r w:rsidR="00C3011D" w:rsidRPr="000D3775">
        <w:rPr>
          <w:rFonts w:cstheme="minorHAnsi"/>
          <w:color w:val="002060"/>
        </w:rPr>
        <w:t xml:space="preserve">. </w:t>
      </w:r>
    </w:p>
    <w:p w14:paraId="32023A09" w14:textId="77777777" w:rsidR="00C3011D" w:rsidRPr="000D3775" w:rsidRDefault="00C3011D" w:rsidP="000D3775">
      <w:pPr>
        <w:autoSpaceDE w:val="0"/>
        <w:autoSpaceDN w:val="0"/>
        <w:adjustRightInd w:val="0"/>
        <w:ind w:right="1381"/>
        <w:rPr>
          <w:rFonts w:cstheme="minorHAnsi"/>
          <w:color w:val="002060"/>
        </w:rPr>
      </w:pPr>
    </w:p>
    <w:p w14:paraId="656FC0B6" w14:textId="6DC8EDA5" w:rsidR="00C3011D" w:rsidRPr="000D3775" w:rsidRDefault="00303EF0" w:rsidP="000D3775">
      <w:pPr>
        <w:autoSpaceDE w:val="0"/>
        <w:autoSpaceDN w:val="0"/>
        <w:adjustRightInd w:val="0"/>
        <w:ind w:right="1381"/>
        <w:rPr>
          <w:rFonts w:cstheme="minorHAnsi"/>
          <w:color w:val="002060"/>
        </w:rPr>
      </w:pPr>
      <w:r>
        <w:rPr>
          <w:rFonts w:cstheme="minorHAnsi"/>
          <w:color w:val="002060"/>
        </w:rPr>
        <w:t xml:space="preserve">Meist </w:t>
      </w:r>
      <w:r w:rsidR="000D3775">
        <w:rPr>
          <w:rFonts w:cstheme="minorHAnsi"/>
          <w:color w:val="002060"/>
        </w:rPr>
        <w:t>geht es darum, b</w:t>
      </w:r>
      <w:r w:rsidR="00C3011D" w:rsidRPr="000D3775">
        <w:rPr>
          <w:rFonts w:cstheme="minorHAnsi"/>
          <w:color w:val="002060"/>
        </w:rPr>
        <w:t xml:space="preserve">ereits vorhandene Systeme </w:t>
      </w:r>
      <w:r w:rsidR="000D3775">
        <w:rPr>
          <w:rFonts w:cstheme="minorHAnsi"/>
          <w:color w:val="002060"/>
        </w:rPr>
        <w:t>zu erweitern</w:t>
      </w:r>
      <w:r w:rsidR="00C3011D" w:rsidRPr="000D3775">
        <w:rPr>
          <w:rFonts w:cstheme="minorHAnsi"/>
          <w:color w:val="002060"/>
        </w:rPr>
        <w:t xml:space="preserve"> und "</w:t>
      </w:r>
      <w:r w:rsidR="000D3775">
        <w:rPr>
          <w:rFonts w:cstheme="minorHAnsi"/>
          <w:color w:val="002060"/>
        </w:rPr>
        <w:t>Datenpflege</w:t>
      </w:r>
      <w:r>
        <w:rPr>
          <w:rFonts w:cstheme="minorHAnsi"/>
          <w:color w:val="002060"/>
        </w:rPr>
        <w:t>inseln</w:t>
      </w:r>
      <w:r w:rsidR="00C3011D" w:rsidRPr="000D3775">
        <w:rPr>
          <w:rFonts w:cstheme="minorHAnsi"/>
          <w:color w:val="002060"/>
        </w:rPr>
        <w:t>" zusammen</w:t>
      </w:r>
      <w:r w:rsidR="000D3775">
        <w:rPr>
          <w:rFonts w:cstheme="minorHAnsi"/>
          <w:color w:val="002060"/>
        </w:rPr>
        <w:t>zulegen</w:t>
      </w:r>
      <w:r w:rsidR="00C3011D" w:rsidRPr="000D3775">
        <w:rPr>
          <w:rFonts w:cstheme="minorHAnsi"/>
          <w:color w:val="002060"/>
        </w:rPr>
        <w:t xml:space="preserve">, um einheitliche und qualitativ hochwertige </w:t>
      </w:r>
      <w:r w:rsidR="000D3775">
        <w:rPr>
          <w:rFonts w:cstheme="minorHAnsi"/>
          <w:color w:val="002060"/>
        </w:rPr>
        <w:t>Produktdaten</w:t>
      </w:r>
      <w:r w:rsidR="00C3011D" w:rsidRPr="000D3775">
        <w:rPr>
          <w:rFonts w:cstheme="minorHAnsi"/>
          <w:color w:val="002060"/>
        </w:rPr>
        <w:t xml:space="preserve"> mit </w:t>
      </w:r>
      <w:r w:rsidR="000D3775">
        <w:rPr>
          <w:rFonts w:cstheme="minorHAnsi"/>
          <w:color w:val="002060"/>
        </w:rPr>
        <w:t>einem akzeptablen</w:t>
      </w:r>
      <w:r w:rsidR="00C3011D" w:rsidRPr="000D3775">
        <w:rPr>
          <w:rFonts w:cstheme="minorHAnsi"/>
          <w:color w:val="002060"/>
        </w:rPr>
        <w:t xml:space="preserve"> Aufwand bereitstellen zu können. </w:t>
      </w:r>
    </w:p>
    <w:p w14:paraId="39EFAE40" w14:textId="77777777" w:rsidR="00C3011D" w:rsidRPr="000D3775" w:rsidRDefault="00C3011D" w:rsidP="000D3775">
      <w:pPr>
        <w:autoSpaceDE w:val="0"/>
        <w:autoSpaceDN w:val="0"/>
        <w:adjustRightInd w:val="0"/>
        <w:ind w:right="1381"/>
        <w:rPr>
          <w:rFonts w:cstheme="minorHAnsi"/>
          <w:color w:val="002060"/>
        </w:rPr>
      </w:pPr>
    </w:p>
    <w:p w14:paraId="0B40ED86" w14:textId="5CEDFD06" w:rsidR="00C3011D" w:rsidRPr="000D3775" w:rsidRDefault="00C3011D" w:rsidP="000D3775">
      <w:pPr>
        <w:autoSpaceDE w:val="0"/>
        <w:autoSpaceDN w:val="0"/>
        <w:adjustRightInd w:val="0"/>
        <w:ind w:right="1381"/>
        <w:rPr>
          <w:rFonts w:cstheme="minorHAnsi"/>
          <w:color w:val="002060"/>
        </w:rPr>
      </w:pPr>
      <w:r w:rsidRPr="000D3775">
        <w:rPr>
          <w:rFonts w:cstheme="minorHAnsi"/>
          <w:color w:val="002060"/>
        </w:rPr>
        <w:t xml:space="preserve">Viele ARGE-Mitglieder haben sich in </w:t>
      </w:r>
      <w:r w:rsidR="00303EF0">
        <w:rPr>
          <w:rFonts w:cstheme="minorHAnsi"/>
          <w:color w:val="002060"/>
        </w:rPr>
        <w:t>solchen Konstellationen</w:t>
      </w:r>
      <w:r w:rsidRPr="000D3775">
        <w:rPr>
          <w:rFonts w:cstheme="minorHAnsi"/>
          <w:color w:val="002060"/>
        </w:rPr>
        <w:t xml:space="preserve"> </w:t>
      </w:r>
      <w:r w:rsidR="000D3775">
        <w:rPr>
          <w:rFonts w:cstheme="minorHAnsi"/>
          <w:color w:val="002060"/>
        </w:rPr>
        <w:t xml:space="preserve">an die ARGE-Geschäftsstelle </w:t>
      </w:r>
      <w:r w:rsidRPr="000D3775">
        <w:rPr>
          <w:rFonts w:cstheme="minorHAnsi"/>
          <w:color w:val="002060"/>
        </w:rPr>
        <w:t xml:space="preserve">in Paderborn </w:t>
      </w:r>
      <w:r w:rsidR="00AF0569">
        <w:rPr>
          <w:rFonts w:cstheme="minorHAnsi"/>
          <w:color w:val="002060"/>
        </w:rPr>
        <w:t>gewandt</w:t>
      </w:r>
      <w:r w:rsidRPr="000D3775">
        <w:rPr>
          <w:rFonts w:cstheme="minorHAnsi"/>
          <w:color w:val="002060"/>
        </w:rPr>
        <w:t>. Ulrich Littmann als Leiter des Datenmanagement</w:t>
      </w:r>
      <w:r w:rsidR="00303EF0">
        <w:rPr>
          <w:rFonts w:cstheme="minorHAnsi"/>
          <w:color w:val="002060"/>
        </w:rPr>
        <w:t>s</w:t>
      </w:r>
      <w:r w:rsidRPr="000D3775">
        <w:rPr>
          <w:rFonts w:cstheme="minorHAnsi"/>
          <w:color w:val="002060"/>
        </w:rPr>
        <w:t xml:space="preserve"> und sein Team </w:t>
      </w:r>
      <w:r w:rsidR="00303EF0">
        <w:rPr>
          <w:rFonts w:cstheme="minorHAnsi"/>
          <w:color w:val="002060"/>
        </w:rPr>
        <w:t>stellen sich diesen Aufgaben</w:t>
      </w:r>
      <w:r w:rsidRPr="000D3775">
        <w:rPr>
          <w:rFonts w:cstheme="minorHAnsi"/>
          <w:color w:val="002060"/>
        </w:rPr>
        <w:t>. Unterstützt werden sie von Wolfgang Brenner, einem externen Berater und Spezialist</w:t>
      </w:r>
      <w:r w:rsidR="00AF0569">
        <w:rPr>
          <w:rFonts w:cstheme="minorHAnsi"/>
          <w:color w:val="002060"/>
        </w:rPr>
        <w:t>en</w:t>
      </w:r>
      <w:r w:rsidRPr="000D3775">
        <w:rPr>
          <w:rFonts w:cstheme="minorHAnsi"/>
          <w:color w:val="002060"/>
        </w:rPr>
        <w:t xml:space="preserve"> für Produktdaten, Klassifikations-Standards und Datenkommunikation zwischen den Handelsstufen. </w:t>
      </w:r>
    </w:p>
    <w:p w14:paraId="75E5A6CF" w14:textId="77777777" w:rsidR="00C3011D" w:rsidRPr="000D3775" w:rsidRDefault="00C3011D" w:rsidP="000D3775">
      <w:pPr>
        <w:autoSpaceDE w:val="0"/>
        <w:autoSpaceDN w:val="0"/>
        <w:adjustRightInd w:val="0"/>
        <w:ind w:right="1381"/>
        <w:rPr>
          <w:rFonts w:cstheme="minorHAnsi"/>
          <w:color w:val="002060"/>
        </w:rPr>
      </w:pPr>
    </w:p>
    <w:p w14:paraId="5D434AE5" w14:textId="77777777" w:rsidR="00303EF0" w:rsidRDefault="00AF0569" w:rsidP="000D3775">
      <w:pPr>
        <w:autoSpaceDE w:val="0"/>
        <w:autoSpaceDN w:val="0"/>
        <w:adjustRightInd w:val="0"/>
        <w:ind w:right="1381"/>
        <w:rPr>
          <w:rFonts w:cstheme="minorHAnsi"/>
          <w:color w:val="002060"/>
        </w:rPr>
      </w:pPr>
      <w:r>
        <w:rPr>
          <w:rFonts w:cstheme="minorHAnsi"/>
          <w:color w:val="002060"/>
        </w:rPr>
        <w:t>Über die ARGE können</w:t>
      </w:r>
      <w:r w:rsidR="000D3775">
        <w:rPr>
          <w:rFonts w:cstheme="minorHAnsi"/>
          <w:color w:val="002060"/>
        </w:rPr>
        <w:t xml:space="preserve"> Industriehäusern </w:t>
      </w:r>
      <w:r w:rsidR="00C3011D" w:rsidRPr="000D3775">
        <w:rPr>
          <w:rFonts w:cstheme="minorHAnsi"/>
          <w:color w:val="002060"/>
        </w:rPr>
        <w:t xml:space="preserve">konkrete Angebote zur Unterstützung </w:t>
      </w:r>
      <w:r w:rsidR="000D3775">
        <w:rPr>
          <w:rFonts w:cstheme="minorHAnsi"/>
          <w:color w:val="002060"/>
        </w:rPr>
        <w:t xml:space="preserve">bereitgestellt werden. Ein wichtiger Baustein </w:t>
      </w:r>
      <w:r w:rsidR="00303EF0">
        <w:rPr>
          <w:rFonts w:cstheme="minorHAnsi"/>
          <w:color w:val="002060"/>
        </w:rPr>
        <w:t>dabei</w:t>
      </w:r>
      <w:r w:rsidR="000D3775">
        <w:rPr>
          <w:rFonts w:cstheme="minorHAnsi"/>
          <w:color w:val="002060"/>
        </w:rPr>
        <w:t xml:space="preserve"> sind </w:t>
      </w:r>
      <w:r w:rsidR="00C3011D" w:rsidRPr="000D3775">
        <w:rPr>
          <w:rFonts w:cstheme="minorHAnsi"/>
          <w:color w:val="002060"/>
        </w:rPr>
        <w:t xml:space="preserve"> Workshops zur </w:t>
      </w:r>
      <w:r w:rsidR="000D3775">
        <w:rPr>
          <w:rFonts w:cstheme="minorHAnsi"/>
          <w:color w:val="002060"/>
        </w:rPr>
        <w:t xml:space="preserve">Evaluierung der </w:t>
      </w:r>
      <w:r w:rsidR="00C3011D" w:rsidRPr="000D3775">
        <w:rPr>
          <w:rFonts w:cstheme="minorHAnsi"/>
          <w:color w:val="002060"/>
        </w:rPr>
        <w:t xml:space="preserve">aktuellen </w:t>
      </w:r>
      <w:r w:rsidR="000D3775">
        <w:rPr>
          <w:rFonts w:cstheme="minorHAnsi"/>
          <w:color w:val="002060"/>
        </w:rPr>
        <w:t xml:space="preserve">Marktanforderungen im Rahmen der Datenkommunikation. Darüber hinaus </w:t>
      </w:r>
      <w:r>
        <w:rPr>
          <w:rFonts w:cstheme="minorHAnsi"/>
          <w:color w:val="002060"/>
        </w:rPr>
        <w:t>leistet</w:t>
      </w:r>
      <w:r w:rsidR="000D3775">
        <w:rPr>
          <w:rFonts w:cstheme="minorHAnsi"/>
          <w:color w:val="002060"/>
        </w:rPr>
        <w:t xml:space="preserve"> die ARGE </w:t>
      </w:r>
      <w:r w:rsidR="00C3011D" w:rsidRPr="000D3775">
        <w:rPr>
          <w:rFonts w:cstheme="minorHAnsi"/>
          <w:color w:val="002060"/>
        </w:rPr>
        <w:t xml:space="preserve">bei der Identifikation </w:t>
      </w:r>
      <w:r w:rsidR="000D3775">
        <w:rPr>
          <w:rFonts w:cstheme="minorHAnsi"/>
          <w:color w:val="002060"/>
        </w:rPr>
        <w:t>e</w:t>
      </w:r>
      <w:r w:rsidR="00C3011D" w:rsidRPr="000D3775">
        <w:rPr>
          <w:rFonts w:cstheme="minorHAnsi"/>
          <w:color w:val="002060"/>
        </w:rPr>
        <w:t>rforderliche</w:t>
      </w:r>
      <w:r w:rsidR="00303EF0">
        <w:rPr>
          <w:rFonts w:cstheme="minorHAnsi"/>
          <w:color w:val="002060"/>
        </w:rPr>
        <w:t xml:space="preserve">r </w:t>
      </w:r>
      <w:r w:rsidR="00C3011D" w:rsidRPr="000D3775">
        <w:rPr>
          <w:rFonts w:cstheme="minorHAnsi"/>
          <w:color w:val="002060"/>
        </w:rPr>
        <w:t>interne</w:t>
      </w:r>
      <w:r w:rsidR="00303EF0">
        <w:rPr>
          <w:rFonts w:cstheme="minorHAnsi"/>
          <w:color w:val="002060"/>
        </w:rPr>
        <w:t>r</w:t>
      </w:r>
      <w:r w:rsidR="00C3011D" w:rsidRPr="000D3775">
        <w:rPr>
          <w:rFonts w:cstheme="minorHAnsi"/>
          <w:color w:val="002060"/>
        </w:rPr>
        <w:t xml:space="preserve"> Optimierungen </w:t>
      </w:r>
      <w:r w:rsidR="00303EF0">
        <w:rPr>
          <w:rFonts w:cstheme="minorHAnsi"/>
          <w:color w:val="002060"/>
        </w:rPr>
        <w:t>Support</w:t>
      </w:r>
      <w:r w:rsidRPr="000D3775">
        <w:rPr>
          <w:rFonts w:cstheme="minorHAnsi"/>
          <w:color w:val="002060"/>
        </w:rPr>
        <w:t xml:space="preserve"> </w:t>
      </w:r>
      <w:r w:rsidR="00C3011D" w:rsidRPr="000D3775">
        <w:rPr>
          <w:rFonts w:cstheme="minorHAnsi"/>
          <w:color w:val="002060"/>
        </w:rPr>
        <w:t xml:space="preserve">und </w:t>
      </w:r>
      <w:r w:rsidR="000D3775">
        <w:rPr>
          <w:rFonts w:cstheme="minorHAnsi"/>
          <w:color w:val="002060"/>
        </w:rPr>
        <w:t xml:space="preserve">bietet </w:t>
      </w:r>
      <w:r w:rsidR="00C3011D" w:rsidRPr="000D3775">
        <w:rPr>
          <w:rFonts w:cstheme="minorHAnsi"/>
          <w:color w:val="002060"/>
        </w:rPr>
        <w:t xml:space="preserve">Begleitung </w:t>
      </w:r>
      <w:r w:rsidR="000D3775">
        <w:rPr>
          <w:rFonts w:cstheme="minorHAnsi"/>
          <w:color w:val="002060"/>
        </w:rPr>
        <w:t xml:space="preserve">in der </w:t>
      </w:r>
      <w:r w:rsidR="000D3775" w:rsidRPr="000D3775">
        <w:rPr>
          <w:rFonts w:cstheme="minorHAnsi"/>
          <w:color w:val="002060"/>
        </w:rPr>
        <w:t xml:space="preserve">Umsetzungsphase. </w:t>
      </w:r>
    </w:p>
    <w:p w14:paraId="2A1EFFD6" w14:textId="0A0175E0" w:rsidR="00AF011D" w:rsidRPr="00AF0569" w:rsidRDefault="00303EF0" w:rsidP="000D3775">
      <w:pPr>
        <w:autoSpaceDE w:val="0"/>
        <w:autoSpaceDN w:val="0"/>
        <w:adjustRightInd w:val="0"/>
        <w:ind w:right="1381"/>
        <w:rPr>
          <w:rFonts w:cstheme="minorHAnsi"/>
          <w:color w:val="002060"/>
        </w:rPr>
      </w:pPr>
      <w:r>
        <w:rPr>
          <w:rFonts w:cstheme="minorHAnsi"/>
          <w:color w:val="002060"/>
        </w:rPr>
        <w:t xml:space="preserve">Bei Bedarf wird ein </w:t>
      </w:r>
      <w:r w:rsidR="00C3011D" w:rsidRPr="000D3775">
        <w:rPr>
          <w:rFonts w:cstheme="minorHAnsi"/>
          <w:color w:val="002060"/>
        </w:rPr>
        <w:t>Miet</w:t>
      </w:r>
      <w:r>
        <w:rPr>
          <w:rFonts w:cstheme="minorHAnsi"/>
          <w:color w:val="002060"/>
        </w:rPr>
        <w:t>software</w:t>
      </w:r>
      <w:r w:rsidR="00C3011D" w:rsidRPr="000D3775">
        <w:rPr>
          <w:rFonts w:cstheme="minorHAnsi"/>
          <w:color w:val="002060"/>
        </w:rPr>
        <w:t>system (SaaS</w:t>
      </w:r>
      <w:r w:rsidR="00AF0569">
        <w:rPr>
          <w:rFonts w:cstheme="minorHAnsi"/>
          <w:color w:val="002060"/>
        </w:rPr>
        <w:t xml:space="preserve"> – Software as a Service</w:t>
      </w:r>
      <w:r w:rsidR="00C3011D" w:rsidRPr="000D3775">
        <w:rPr>
          <w:rFonts w:cstheme="minorHAnsi"/>
          <w:color w:val="002060"/>
        </w:rPr>
        <w:t>)</w:t>
      </w:r>
      <w:r>
        <w:rPr>
          <w:rFonts w:cstheme="minorHAnsi"/>
          <w:color w:val="002060"/>
        </w:rPr>
        <w:t xml:space="preserve"> zur Verfügung gestellt</w:t>
      </w:r>
      <w:r w:rsidR="000D3775" w:rsidRPr="000D3775">
        <w:rPr>
          <w:rFonts w:cstheme="minorHAnsi"/>
          <w:color w:val="002060"/>
        </w:rPr>
        <w:t xml:space="preserve">. Dieses </w:t>
      </w:r>
      <w:r w:rsidR="00AF0569">
        <w:rPr>
          <w:rFonts w:cstheme="minorHAnsi"/>
          <w:color w:val="002060"/>
        </w:rPr>
        <w:t>stellt</w:t>
      </w:r>
      <w:r w:rsidR="000D3775" w:rsidRPr="000D3775">
        <w:rPr>
          <w:rFonts w:cstheme="minorHAnsi"/>
          <w:color w:val="002060"/>
        </w:rPr>
        <w:t xml:space="preserve"> eine schnelle Übergangslösung für Unternehmen</w:t>
      </w:r>
      <w:r w:rsidR="00AF0569">
        <w:rPr>
          <w:rFonts w:cstheme="minorHAnsi"/>
          <w:color w:val="002060"/>
        </w:rPr>
        <w:t xml:space="preserve"> dar</w:t>
      </w:r>
      <w:r w:rsidR="000D3775" w:rsidRPr="000D3775">
        <w:rPr>
          <w:rFonts w:cstheme="minorHAnsi"/>
          <w:color w:val="002060"/>
        </w:rPr>
        <w:t xml:space="preserve">, die auf der Suche nach einer langfristigen Inhouse-Lösung oder einer </w:t>
      </w:r>
      <w:r w:rsidR="00AF0569">
        <w:rPr>
          <w:rFonts w:cstheme="minorHAnsi"/>
          <w:color w:val="002060"/>
        </w:rPr>
        <w:t>passenden</w:t>
      </w:r>
      <w:r w:rsidR="000D3775" w:rsidRPr="000D3775">
        <w:rPr>
          <w:rFonts w:cstheme="minorHAnsi"/>
          <w:color w:val="002060"/>
        </w:rPr>
        <w:t xml:space="preserve"> Software sind. </w:t>
      </w:r>
      <w:r>
        <w:rPr>
          <w:rFonts w:cstheme="minorHAnsi"/>
          <w:color w:val="002060"/>
        </w:rPr>
        <w:t>Sowohl die</w:t>
      </w:r>
      <w:r w:rsidR="00710D7B" w:rsidRPr="000D3775">
        <w:rPr>
          <w:color w:val="002060"/>
        </w:rPr>
        <w:t xml:space="preserve"> </w:t>
      </w:r>
      <w:r w:rsidR="00AF011D" w:rsidRPr="000D3775">
        <w:rPr>
          <w:color w:val="002060"/>
        </w:rPr>
        <w:t xml:space="preserve">Auswahl </w:t>
      </w:r>
      <w:r>
        <w:rPr>
          <w:color w:val="002060"/>
        </w:rPr>
        <w:t>als auch</w:t>
      </w:r>
      <w:r w:rsidR="00AF011D" w:rsidRPr="000D3775">
        <w:rPr>
          <w:color w:val="002060"/>
        </w:rPr>
        <w:t xml:space="preserve"> </w:t>
      </w:r>
      <w:r>
        <w:rPr>
          <w:color w:val="002060"/>
        </w:rPr>
        <w:lastRenderedPageBreak/>
        <w:t xml:space="preserve">die </w:t>
      </w:r>
      <w:r w:rsidR="002452EE" w:rsidRPr="000D3775">
        <w:rPr>
          <w:color w:val="002060"/>
        </w:rPr>
        <w:t>Einführung</w:t>
      </w:r>
      <w:r w:rsidR="00AF011D" w:rsidRPr="000D3775">
        <w:rPr>
          <w:color w:val="002060"/>
        </w:rPr>
        <w:t xml:space="preserve"> </w:t>
      </w:r>
      <w:r w:rsidR="009830AE" w:rsidRPr="000D3775">
        <w:rPr>
          <w:color w:val="002060"/>
        </w:rPr>
        <w:t xml:space="preserve">des </w:t>
      </w:r>
      <w:r w:rsidR="00AF0569">
        <w:rPr>
          <w:color w:val="002060"/>
        </w:rPr>
        <w:t xml:space="preserve">für einen Hersteller </w:t>
      </w:r>
      <w:r w:rsidR="009830AE" w:rsidRPr="000D3775">
        <w:rPr>
          <w:color w:val="002060"/>
        </w:rPr>
        <w:t>am</w:t>
      </w:r>
      <w:r w:rsidR="00AF011D" w:rsidRPr="000D3775">
        <w:rPr>
          <w:color w:val="002060"/>
        </w:rPr>
        <w:t xml:space="preserve"> besten </w:t>
      </w:r>
      <w:r w:rsidR="009830AE" w:rsidRPr="000D3775">
        <w:rPr>
          <w:color w:val="002060"/>
        </w:rPr>
        <w:t>geeignet</w:t>
      </w:r>
      <w:r w:rsidR="00AF0569">
        <w:rPr>
          <w:color w:val="002060"/>
        </w:rPr>
        <w:t>e</w:t>
      </w:r>
      <w:r w:rsidR="009830AE" w:rsidRPr="000D3775">
        <w:rPr>
          <w:color w:val="002060"/>
        </w:rPr>
        <w:t xml:space="preserve">n Programms </w:t>
      </w:r>
      <w:r w:rsidR="00B1175B">
        <w:rPr>
          <w:color w:val="002060"/>
        </w:rPr>
        <w:t>sind</w:t>
      </w:r>
      <w:r>
        <w:rPr>
          <w:color w:val="002060"/>
        </w:rPr>
        <w:t xml:space="preserve"> </w:t>
      </w:r>
      <w:r w:rsidR="009830AE" w:rsidRPr="000D3775">
        <w:rPr>
          <w:color w:val="002060"/>
        </w:rPr>
        <w:t xml:space="preserve">individuell, </w:t>
      </w:r>
      <w:r>
        <w:rPr>
          <w:color w:val="002060"/>
        </w:rPr>
        <w:t>zeit-</w:t>
      </w:r>
      <w:r w:rsidR="002452EE" w:rsidRPr="000D3775">
        <w:rPr>
          <w:color w:val="002060"/>
        </w:rPr>
        <w:t xml:space="preserve"> und kostenintensiv.</w:t>
      </w:r>
    </w:p>
    <w:p w14:paraId="57550550" w14:textId="77777777" w:rsidR="00AF011D" w:rsidRPr="00DF0F89" w:rsidRDefault="00AF011D" w:rsidP="00D92618">
      <w:pPr>
        <w:spacing w:line="320" w:lineRule="exact"/>
        <w:ind w:right="1695"/>
        <w:rPr>
          <w:color w:val="002060"/>
        </w:rPr>
      </w:pPr>
    </w:p>
    <w:p w14:paraId="57CDD99C" w14:textId="23A34646" w:rsidR="002452EE" w:rsidRPr="00DF0F89" w:rsidRDefault="00AF0569" w:rsidP="00D92618">
      <w:pPr>
        <w:spacing w:line="320" w:lineRule="exact"/>
        <w:ind w:right="1695"/>
        <w:rPr>
          <w:color w:val="002060"/>
        </w:rPr>
      </w:pPr>
      <w:r>
        <w:rPr>
          <w:color w:val="002060"/>
        </w:rPr>
        <w:t>Industriehäuser</w:t>
      </w:r>
      <w:r w:rsidR="002452EE" w:rsidRPr="00DF0F89">
        <w:rPr>
          <w:color w:val="002060"/>
        </w:rPr>
        <w:t xml:space="preserve"> </w:t>
      </w:r>
      <w:r w:rsidR="009830AE" w:rsidRPr="00DF0F89">
        <w:rPr>
          <w:color w:val="002060"/>
        </w:rPr>
        <w:t xml:space="preserve">profitieren </w:t>
      </w:r>
      <w:r w:rsidR="000D3775">
        <w:rPr>
          <w:color w:val="002060"/>
        </w:rPr>
        <w:t>bei der ARGE</w:t>
      </w:r>
      <w:r w:rsidR="009830AE" w:rsidRPr="00DF0F89">
        <w:rPr>
          <w:color w:val="002060"/>
        </w:rPr>
        <w:t xml:space="preserve"> von einem </w:t>
      </w:r>
      <w:r w:rsidR="008E7B94" w:rsidRPr="00DF0F89">
        <w:rPr>
          <w:color w:val="002060"/>
        </w:rPr>
        <w:t>Mietsystem</w:t>
      </w:r>
      <w:r w:rsidR="00DF0F89">
        <w:rPr>
          <w:color w:val="002060"/>
        </w:rPr>
        <w:t xml:space="preserve"> mit </w:t>
      </w:r>
      <w:r w:rsidR="002452EE" w:rsidRPr="00DF0F89">
        <w:rPr>
          <w:color w:val="002060"/>
        </w:rPr>
        <w:t>umfassende</w:t>
      </w:r>
      <w:r w:rsidR="00DF0F89">
        <w:rPr>
          <w:color w:val="002060"/>
        </w:rPr>
        <w:t>n</w:t>
      </w:r>
      <w:r w:rsidR="002452EE" w:rsidRPr="00DF0F89">
        <w:rPr>
          <w:color w:val="002060"/>
        </w:rPr>
        <w:t xml:space="preserve"> </w:t>
      </w:r>
      <w:r w:rsidR="00E64A6B" w:rsidRPr="00DF0F89">
        <w:rPr>
          <w:color w:val="002060"/>
        </w:rPr>
        <w:t>Pflegemöglichkeiten</w:t>
      </w:r>
      <w:r w:rsidR="002452EE" w:rsidRPr="00DF0F89">
        <w:rPr>
          <w:color w:val="002060"/>
        </w:rPr>
        <w:t xml:space="preserve">, </w:t>
      </w:r>
      <w:r w:rsidR="00E64A6B" w:rsidRPr="00DF0F89">
        <w:rPr>
          <w:color w:val="002060"/>
        </w:rPr>
        <w:t xml:space="preserve">um die </w:t>
      </w:r>
      <w:r w:rsidR="008E7B94" w:rsidRPr="00DF0F89">
        <w:rPr>
          <w:color w:val="002060"/>
        </w:rPr>
        <w:t xml:space="preserve">Datenanforderungen </w:t>
      </w:r>
      <w:r w:rsidR="00DF0F89">
        <w:rPr>
          <w:color w:val="002060"/>
        </w:rPr>
        <w:t xml:space="preserve">sowohl </w:t>
      </w:r>
      <w:r w:rsidR="008E7B94" w:rsidRPr="00DF0F89">
        <w:rPr>
          <w:color w:val="002060"/>
        </w:rPr>
        <w:t xml:space="preserve">für den deutschen </w:t>
      </w:r>
      <w:r w:rsidR="00DF0F89">
        <w:rPr>
          <w:color w:val="002060"/>
        </w:rPr>
        <w:t xml:space="preserve">als auch </w:t>
      </w:r>
      <w:r w:rsidR="00C97878">
        <w:rPr>
          <w:color w:val="002060"/>
        </w:rPr>
        <w:t xml:space="preserve">für </w:t>
      </w:r>
      <w:r w:rsidR="00DF0F89">
        <w:rPr>
          <w:color w:val="002060"/>
        </w:rPr>
        <w:t>den</w:t>
      </w:r>
      <w:r w:rsidR="00E64A6B" w:rsidRPr="00DF0F89">
        <w:rPr>
          <w:color w:val="002060"/>
        </w:rPr>
        <w:t xml:space="preserve"> internationalen </w:t>
      </w:r>
      <w:r w:rsidR="008E7B94" w:rsidRPr="00DF0F89">
        <w:rPr>
          <w:color w:val="002060"/>
        </w:rPr>
        <w:t xml:space="preserve">Markt </w:t>
      </w:r>
      <w:r w:rsidR="00786BBF" w:rsidRPr="00DF0F89">
        <w:rPr>
          <w:color w:val="002060"/>
        </w:rPr>
        <w:t>über</w:t>
      </w:r>
      <w:r w:rsidR="00E64A6B" w:rsidRPr="00DF0F89">
        <w:rPr>
          <w:color w:val="002060"/>
        </w:rPr>
        <w:t xml:space="preserve"> verschieden</w:t>
      </w:r>
      <w:r w:rsidR="00786BBF" w:rsidRPr="00DF0F89">
        <w:rPr>
          <w:color w:val="002060"/>
        </w:rPr>
        <w:t xml:space="preserve">e </w:t>
      </w:r>
      <w:r w:rsidR="00E64A6B" w:rsidRPr="00DF0F89">
        <w:rPr>
          <w:color w:val="002060"/>
        </w:rPr>
        <w:t xml:space="preserve">Exportformate zu </w:t>
      </w:r>
      <w:r w:rsidR="00786BBF" w:rsidRPr="00DF0F89">
        <w:rPr>
          <w:color w:val="002060"/>
        </w:rPr>
        <w:t>bedienen</w:t>
      </w:r>
      <w:r w:rsidR="008E7B94" w:rsidRPr="00DF0F89">
        <w:rPr>
          <w:color w:val="002060"/>
        </w:rPr>
        <w:t xml:space="preserve">. </w:t>
      </w:r>
      <w:r w:rsidR="004F2493" w:rsidRPr="00DF0F89">
        <w:rPr>
          <w:color w:val="002060"/>
        </w:rPr>
        <w:t xml:space="preserve">Geeignet ist das System </w:t>
      </w:r>
      <w:r w:rsidR="00786BBF" w:rsidRPr="00DF0F89">
        <w:rPr>
          <w:color w:val="002060"/>
        </w:rPr>
        <w:t>daher u</w:t>
      </w:r>
      <w:r w:rsidR="00DF0F89">
        <w:rPr>
          <w:color w:val="002060"/>
        </w:rPr>
        <w:t>. a.</w:t>
      </w:r>
      <w:r w:rsidR="00786BBF" w:rsidRPr="00DF0F89">
        <w:rPr>
          <w:color w:val="002060"/>
        </w:rPr>
        <w:t xml:space="preserve"> </w:t>
      </w:r>
      <w:r w:rsidR="004F2493" w:rsidRPr="00DF0F89">
        <w:rPr>
          <w:color w:val="002060"/>
        </w:rPr>
        <w:t xml:space="preserve">für </w:t>
      </w:r>
      <w:r w:rsidR="008E7B94" w:rsidRPr="00DF0F89">
        <w:rPr>
          <w:color w:val="002060"/>
        </w:rPr>
        <w:t>Unternehmen, die in internationale</w:t>
      </w:r>
      <w:r w:rsidR="00DF0F89">
        <w:rPr>
          <w:color w:val="002060"/>
        </w:rPr>
        <w:t>n</w:t>
      </w:r>
      <w:r w:rsidR="008E7B94" w:rsidRPr="00DF0F89">
        <w:rPr>
          <w:color w:val="002060"/>
        </w:rPr>
        <w:t xml:space="preserve"> Konzernstrukturen </w:t>
      </w:r>
      <w:r>
        <w:rPr>
          <w:color w:val="002060"/>
        </w:rPr>
        <w:t>eingebunden sind</w:t>
      </w:r>
      <w:r w:rsidR="00DF0F89">
        <w:rPr>
          <w:color w:val="002060"/>
        </w:rPr>
        <w:t>.</w:t>
      </w:r>
      <w:r w:rsidR="008E7B94" w:rsidRPr="00DF0F89">
        <w:rPr>
          <w:color w:val="002060"/>
        </w:rPr>
        <w:t xml:space="preserve"> </w:t>
      </w:r>
      <w:r w:rsidR="002452EE" w:rsidRPr="00DF0F89">
        <w:rPr>
          <w:color w:val="002060"/>
        </w:rPr>
        <w:t>Ihnen</w:t>
      </w:r>
      <w:r w:rsidR="008E7B94" w:rsidRPr="00DF0F89">
        <w:rPr>
          <w:color w:val="002060"/>
        </w:rPr>
        <w:t xml:space="preserve"> fehlen </w:t>
      </w:r>
      <w:r w:rsidR="004F2493" w:rsidRPr="00DF0F89">
        <w:rPr>
          <w:color w:val="002060"/>
        </w:rPr>
        <w:t xml:space="preserve">in der Praxis </w:t>
      </w:r>
      <w:r w:rsidR="00DF0F89">
        <w:rPr>
          <w:color w:val="002060"/>
        </w:rPr>
        <w:t>vielfach</w:t>
      </w:r>
      <w:r w:rsidR="008E7B94" w:rsidRPr="00DF0F89">
        <w:rPr>
          <w:color w:val="002060"/>
        </w:rPr>
        <w:t xml:space="preserve"> </w:t>
      </w:r>
      <w:r w:rsidR="00786BBF" w:rsidRPr="00DF0F89">
        <w:rPr>
          <w:color w:val="002060"/>
        </w:rPr>
        <w:t>Produkti</w:t>
      </w:r>
      <w:r w:rsidR="008E7B94" w:rsidRPr="00DF0F89">
        <w:rPr>
          <w:color w:val="002060"/>
        </w:rPr>
        <w:t>nformation</w:t>
      </w:r>
      <w:r w:rsidR="002452EE" w:rsidRPr="00DF0F89">
        <w:rPr>
          <w:color w:val="002060"/>
        </w:rPr>
        <w:t>en</w:t>
      </w:r>
      <w:r w:rsidR="00786BBF" w:rsidRPr="00DF0F89">
        <w:rPr>
          <w:color w:val="002060"/>
        </w:rPr>
        <w:t xml:space="preserve"> sowie</w:t>
      </w:r>
      <w:r w:rsidR="004F2493" w:rsidRPr="00DF0F89">
        <w:rPr>
          <w:color w:val="002060"/>
        </w:rPr>
        <w:t xml:space="preserve"> </w:t>
      </w:r>
      <w:r w:rsidR="002452EE" w:rsidRPr="00DF0F89">
        <w:rPr>
          <w:color w:val="002060"/>
        </w:rPr>
        <w:t>passgenaue Programme,</w:t>
      </w:r>
      <w:r w:rsidR="0029659A" w:rsidRPr="00DF0F89">
        <w:rPr>
          <w:color w:val="002060"/>
        </w:rPr>
        <w:t xml:space="preserve"> </w:t>
      </w:r>
      <w:r w:rsidR="00786BBF" w:rsidRPr="00DF0F89">
        <w:rPr>
          <w:color w:val="002060"/>
        </w:rPr>
        <w:t>welche</w:t>
      </w:r>
      <w:r w:rsidR="00E64A6B" w:rsidRPr="00DF0F89">
        <w:rPr>
          <w:color w:val="002060"/>
        </w:rPr>
        <w:t xml:space="preserve"> die unterschiedlichen Marktanforderungen erfüllen</w:t>
      </w:r>
      <w:r w:rsidR="00786BBF" w:rsidRPr="00DF0F89">
        <w:rPr>
          <w:color w:val="002060"/>
        </w:rPr>
        <w:t xml:space="preserve">. Zudem weichen </w:t>
      </w:r>
      <w:r w:rsidR="008E7B94" w:rsidRPr="00DF0F89">
        <w:rPr>
          <w:color w:val="002060"/>
        </w:rPr>
        <w:t xml:space="preserve">die Prozessschritte </w:t>
      </w:r>
      <w:r w:rsidR="002452EE" w:rsidRPr="00DF0F89">
        <w:rPr>
          <w:color w:val="002060"/>
        </w:rPr>
        <w:t>von</w:t>
      </w:r>
      <w:r w:rsidR="008E7B94" w:rsidRPr="00DF0F89">
        <w:rPr>
          <w:color w:val="002060"/>
        </w:rPr>
        <w:t xml:space="preserve"> </w:t>
      </w:r>
      <w:r w:rsidR="002452EE" w:rsidRPr="00DF0F89">
        <w:rPr>
          <w:color w:val="002060"/>
        </w:rPr>
        <w:t xml:space="preserve">der </w:t>
      </w:r>
      <w:r w:rsidR="008E7B94" w:rsidRPr="00DF0F89">
        <w:rPr>
          <w:color w:val="002060"/>
        </w:rPr>
        <w:t xml:space="preserve">Datenerstellung </w:t>
      </w:r>
      <w:r w:rsidR="002452EE" w:rsidRPr="00DF0F89">
        <w:rPr>
          <w:color w:val="002060"/>
        </w:rPr>
        <w:t xml:space="preserve">bis zur </w:t>
      </w:r>
      <w:r w:rsidR="008E7B94" w:rsidRPr="00DF0F89">
        <w:rPr>
          <w:color w:val="002060"/>
        </w:rPr>
        <w:t xml:space="preserve">-bereitstellung </w:t>
      </w:r>
      <w:r w:rsidR="00786BBF" w:rsidRPr="00DF0F89">
        <w:rPr>
          <w:color w:val="002060"/>
        </w:rPr>
        <w:t>in den einzelnen Ländern</w:t>
      </w:r>
      <w:r w:rsidR="008E7B94" w:rsidRPr="00DF0F89">
        <w:rPr>
          <w:color w:val="002060"/>
        </w:rPr>
        <w:t xml:space="preserve"> stark voneinander ab. </w:t>
      </w:r>
    </w:p>
    <w:p w14:paraId="6F2A0FFB" w14:textId="77777777" w:rsidR="004F2493" w:rsidRPr="00DF0F89" w:rsidRDefault="004F2493" w:rsidP="00D92618">
      <w:pPr>
        <w:spacing w:line="320" w:lineRule="exact"/>
        <w:ind w:right="1695"/>
        <w:rPr>
          <w:color w:val="002060"/>
        </w:rPr>
      </w:pPr>
    </w:p>
    <w:p w14:paraId="38636848" w14:textId="391BFF81" w:rsidR="00CC4D54" w:rsidRPr="00DF0F89" w:rsidRDefault="000D3775" w:rsidP="00D92618">
      <w:pPr>
        <w:spacing w:line="320" w:lineRule="exact"/>
        <w:ind w:right="1695"/>
        <w:rPr>
          <w:color w:val="002060"/>
        </w:rPr>
      </w:pPr>
      <w:r>
        <w:rPr>
          <w:b/>
          <w:bCs/>
          <w:color w:val="002060"/>
        </w:rPr>
        <w:t>Ulrich Littmann</w:t>
      </w:r>
      <w:r w:rsidR="00CC4D54" w:rsidRPr="00DF0F89">
        <w:rPr>
          <w:color w:val="002060"/>
        </w:rPr>
        <w:t xml:space="preserve">, </w:t>
      </w:r>
      <w:r w:rsidR="00C97878">
        <w:rPr>
          <w:color w:val="002060"/>
        </w:rPr>
        <w:t>ARGE-</w:t>
      </w:r>
      <w:r>
        <w:rPr>
          <w:color w:val="002060"/>
        </w:rPr>
        <w:t xml:space="preserve">Prokurist und </w:t>
      </w:r>
      <w:r w:rsidR="00437C3D">
        <w:rPr>
          <w:color w:val="002060"/>
        </w:rPr>
        <w:t xml:space="preserve">Verantwortlicher für alle </w:t>
      </w:r>
      <w:r>
        <w:rPr>
          <w:color w:val="002060"/>
        </w:rPr>
        <w:t xml:space="preserve"> Datenmanagement</w:t>
      </w:r>
      <w:r w:rsidR="00437C3D">
        <w:rPr>
          <w:color w:val="002060"/>
        </w:rPr>
        <w:t xml:space="preserve">projekte, </w:t>
      </w:r>
      <w:r w:rsidR="00CC4D54" w:rsidRPr="00DF0F89">
        <w:rPr>
          <w:color w:val="002060"/>
        </w:rPr>
        <w:t>kennt die Herausforderung</w:t>
      </w:r>
      <w:r w:rsidR="00B720FF" w:rsidRPr="00DF0F89">
        <w:rPr>
          <w:color w:val="002060"/>
        </w:rPr>
        <w:t>en</w:t>
      </w:r>
      <w:r w:rsidR="00CC4D54" w:rsidRPr="00DF0F89">
        <w:rPr>
          <w:color w:val="002060"/>
        </w:rPr>
        <w:t xml:space="preserve"> </w:t>
      </w:r>
      <w:r w:rsidR="00B720FF" w:rsidRPr="00DF0F89">
        <w:rPr>
          <w:color w:val="002060"/>
        </w:rPr>
        <w:t>bei</w:t>
      </w:r>
      <w:r w:rsidR="00CC4D54" w:rsidRPr="00DF0F89">
        <w:rPr>
          <w:color w:val="002060"/>
        </w:rPr>
        <w:t xml:space="preserve"> </w:t>
      </w:r>
      <w:r w:rsidR="00B720FF" w:rsidRPr="00DF0F89">
        <w:rPr>
          <w:color w:val="002060"/>
        </w:rPr>
        <w:t xml:space="preserve">der Suche oder dem Wechsel zum geeigneten </w:t>
      </w:r>
      <w:r w:rsidR="00CC4D54" w:rsidRPr="00DF0F89">
        <w:rPr>
          <w:color w:val="002060"/>
        </w:rPr>
        <w:t>PIM-</w:t>
      </w:r>
      <w:r w:rsidR="00B720FF" w:rsidRPr="00DF0F89">
        <w:rPr>
          <w:color w:val="002060"/>
        </w:rPr>
        <w:t>System:</w:t>
      </w:r>
      <w:r w:rsidR="00CC4D54" w:rsidRPr="00DF0F89">
        <w:rPr>
          <w:color w:val="002060"/>
        </w:rPr>
        <w:t xml:space="preserve"> „Produktdaten findet man in </w:t>
      </w:r>
      <w:r w:rsidR="00B720FF" w:rsidRPr="00DF0F89">
        <w:rPr>
          <w:color w:val="002060"/>
        </w:rPr>
        <w:t xml:space="preserve">fast allen </w:t>
      </w:r>
      <w:r w:rsidR="00CC4D54" w:rsidRPr="00DF0F89">
        <w:rPr>
          <w:color w:val="002060"/>
        </w:rPr>
        <w:t xml:space="preserve">Unternehmen </w:t>
      </w:r>
      <w:r w:rsidR="0064088C" w:rsidRPr="00DF0F89">
        <w:rPr>
          <w:color w:val="002060"/>
        </w:rPr>
        <w:t>i</w:t>
      </w:r>
      <w:r w:rsidR="00CC4D54" w:rsidRPr="00DF0F89">
        <w:rPr>
          <w:color w:val="002060"/>
        </w:rPr>
        <w:t xml:space="preserve">n verschiedenen </w:t>
      </w:r>
      <w:r w:rsidR="003C0E1A" w:rsidRPr="00DF0F89">
        <w:rPr>
          <w:color w:val="002060"/>
        </w:rPr>
        <w:t>Abteilungen</w:t>
      </w:r>
      <w:r w:rsidR="0064088C" w:rsidRPr="00DF0F89">
        <w:rPr>
          <w:color w:val="002060"/>
        </w:rPr>
        <w:t xml:space="preserve"> und </w:t>
      </w:r>
      <w:r w:rsidR="00B720FF" w:rsidRPr="00DF0F89">
        <w:rPr>
          <w:color w:val="002060"/>
        </w:rPr>
        <w:t>Anwendungen</w:t>
      </w:r>
      <w:r w:rsidR="00CC4D54" w:rsidRPr="00DF0F89">
        <w:rPr>
          <w:color w:val="002060"/>
        </w:rPr>
        <w:t xml:space="preserve">. </w:t>
      </w:r>
      <w:r w:rsidR="0064088C" w:rsidRPr="00DF0F89">
        <w:rPr>
          <w:color w:val="002060"/>
        </w:rPr>
        <w:t xml:space="preserve">Zunächst gilt es, </w:t>
      </w:r>
      <w:r w:rsidR="003C0E1A" w:rsidRPr="00DF0F89">
        <w:rPr>
          <w:color w:val="002060"/>
        </w:rPr>
        <w:t>d</w:t>
      </w:r>
      <w:r w:rsidR="00CC4D54" w:rsidRPr="00DF0F89">
        <w:rPr>
          <w:color w:val="002060"/>
        </w:rPr>
        <w:t xml:space="preserve">iese zusammenzubringen und zu prüfen, welche </w:t>
      </w:r>
      <w:r w:rsidR="0064088C" w:rsidRPr="00DF0F89">
        <w:rPr>
          <w:color w:val="002060"/>
        </w:rPr>
        <w:t>Inhalte</w:t>
      </w:r>
      <w:r w:rsidR="00CC4D54" w:rsidRPr="00DF0F89">
        <w:rPr>
          <w:color w:val="002060"/>
        </w:rPr>
        <w:t xml:space="preserve"> </w:t>
      </w:r>
      <w:r w:rsidR="00B720FF" w:rsidRPr="00DF0F89">
        <w:rPr>
          <w:color w:val="002060"/>
        </w:rPr>
        <w:t>verwertbar</w:t>
      </w:r>
      <w:r w:rsidR="003C0E1A" w:rsidRPr="00DF0F89">
        <w:rPr>
          <w:color w:val="002060"/>
        </w:rPr>
        <w:t xml:space="preserve"> sind, d</w:t>
      </w:r>
      <w:r w:rsidR="00DF0F89">
        <w:rPr>
          <w:color w:val="002060"/>
        </w:rPr>
        <w:t>as</w:t>
      </w:r>
      <w:r w:rsidR="003C0E1A" w:rsidRPr="00DF0F89">
        <w:rPr>
          <w:color w:val="002060"/>
        </w:rPr>
        <w:t xml:space="preserve"> h</w:t>
      </w:r>
      <w:r w:rsidR="00DF0F89">
        <w:rPr>
          <w:color w:val="002060"/>
        </w:rPr>
        <w:t>eißt,</w:t>
      </w:r>
      <w:r w:rsidR="003C0E1A" w:rsidRPr="00DF0F89">
        <w:rPr>
          <w:color w:val="002060"/>
        </w:rPr>
        <w:t xml:space="preserve"> welche </w:t>
      </w:r>
      <w:r w:rsidR="00CC4D54" w:rsidRPr="00DF0F89">
        <w:rPr>
          <w:color w:val="002060"/>
        </w:rPr>
        <w:t xml:space="preserve">Kriterien für </w:t>
      </w:r>
      <w:r w:rsidR="00DF0F89">
        <w:rPr>
          <w:color w:val="002060"/>
        </w:rPr>
        <w:t xml:space="preserve">qualitative </w:t>
      </w:r>
      <w:r w:rsidR="00CC4D54" w:rsidRPr="00DF0F89">
        <w:rPr>
          <w:color w:val="002060"/>
        </w:rPr>
        <w:t xml:space="preserve">Produktdatenlieferungen </w:t>
      </w:r>
      <w:r w:rsidR="003C0E1A" w:rsidRPr="00DF0F89">
        <w:rPr>
          <w:color w:val="002060"/>
        </w:rPr>
        <w:t>erfüllt sind</w:t>
      </w:r>
      <w:r w:rsidR="00B8681A" w:rsidRPr="00DF0F89">
        <w:rPr>
          <w:color w:val="002060"/>
        </w:rPr>
        <w:t xml:space="preserve"> und </w:t>
      </w:r>
      <w:r w:rsidR="00B720FF" w:rsidRPr="00DF0F89">
        <w:rPr>
          <w:color w:val="002060"/>
        </w:rPr>
        <w:t xml:space="preserve">welche </w:t>
      </w:r>
      <w:r w:rsidR="00DF0F89">
        <w:rPr>
          <w:color w:val="002060"/>
        </w:rPr>
        <w:t xml:space="preserve">Inhalte </w:t>
      </w:r>
      <w:r w:rsidR="00B720FF" w:rsidRPr="00DF0F89">
        <w:rPr>
          <w:color w:val="002060"/>
        </w:rPr>
        <w:t>fehlen</w:t>
      </w:r>
      <w:r w:rsidR="00CC4D54" w:rsidRPr="00DF0F89">
        <w:rPr>
          <w:color w:val="002060"/>
        </w:rPr>
        <w:t xml:space="preserve">. Hersteller verteilen </w:t>
      </w:r>
      <w:r w:rsidR="00B8681A" w:rsidRPr="00DF0F89">
        <w:rPr>
          <w:color w:val="002060"/>
        </w:rPr>
        <w:t>ihre</w:t>
      </w:r>
      <w:r w:rsidR="00CC4D54" w:rsidRPr="00DF0F89">
        <w:rPr>
          <w:color w:val="002060"/>
        </w:rPr>
        <w:t xml:space="preserve"> </w:t>
      </w:r>
      <w:r w:rsidR="003C0E1A" w:rsidRPr="00DF0F89">
        <w:rPr>
          <w:color w:val="002060"/>
        </w:rPr>
        <w:t xml:space="preserve">Daten </w:t>
      </w:r>
      <w:r w:rsidR="00B8681A" w:rsidRPr="00DF0F89">
        <w:rPr>
          <w:color w:val="002060"/>
        </w:rPr>
        <w:t>außerdem</w:t>
      </w:r>
      <w:r w:rsidR="003C0E1A" w:rsidRPr="00DF0F89">
        <w:rPr>
          <w:color w:val="002060"/>
        </w:rPr>
        <w:t xml:space="preserve"> </w:t>
      </w:r>
      <w:r w:rsidR="00CC4D54" w:rsidRPr="00DF0F89">
        <w:rPr>
          <w:color w:val="002060"/>
        </w:rPr>
        <w:t xml:space="preserve">über unterschiedliche </w:t>
      </w:r>
      <w:r w:rsidR="003C0E1A" w:rsidRPr="00DF0F89">
        <w:rPr>
          <w:color w:val="002060"/>
        </w:rPr>
        <w:t xml:space="preserve">Kanäle </w:t>
      </w:r>
      <w:r w:rsidR="00DF0F89">
        <w:rPr>
          <w:color w:val="002060"/>
        </w:rPr>
        <w:t xml:space="preserve">und </w:t>
      </w:r>
      <w:r w:rsidR="00B8681A" w:rsidRPr="00DF0F89">
        <w:rPr>
          <w:color w:val="002060"/>
        </w:rPr>
        <w:t xml:space="preserve">für </w:t>
      </w:r>
      <w:r w:rsidR="00B720FF" w:rsidRPr="00DF0F89">
        <w:rPr>
          <w:color w:val="002060"/>
        </w:rPr>
        <w:t>vielfältige</w:t>
      </w:r>
      <w:r w:rsidR="00B8681A" w:rsidRPr="00DF0F89">
        <w:rPr>
          <w:color w:val="002060"/>
        </w:rPr>
        <w:t xml:space="preserve"> </w:t>
      </w:r>
      <w:r w:rsidR="003C0E1A" w:rsidRPr="00DF0F89">
        <w:rPr>
          <w:color w:val="002060"/>
        </w:rPr>
        <w:t>Einsatzzwecke</w:t>
      </w:r>
      <w:r w:rsidR="00CC4D54" w:rsidRPr="00DF0F89">
        <w:rPr>
          <w:color w:val="002060"/>
        </w:rPr>
        <w:t>, z. B</w:t>
      </w:r>
      <w:r w:rsidR="00DF0F89">
        <w:rPr>
          <w:color w:val="002060"/>
        </w:rPr>
        <w:t>.</w:t>
      </w:r>
      <w:r w:rsidR="00CC4D54" w:rsidRPr="00DF0F89">
        <w:rPr>
          <w:color w:val="002060"/>
        </w:rPr>
        <w:t xml:space="preserve"> national und international, für </w:t>
      </w:r>
      <w:r w:rsidR="00B720FF" w:rsidRPr="00DF0F89">
        <w:rPr>
          <w:color w:val="002060"/>
        </w:rPr>
        <w:t>spezielle</w:t>
      </w:r>
      <w:r w:rsidR="00CC4D54" w:rsidRPr="00DF0F89">
        <w:rPr>
          <w:color w:val="002060"/>
        </w:rPr>
        <w:t xml:space="preserve"> Kunden, </w:t>
      </w:r>
      <w:r w:rsidR="003C0E1A" w:rsidRPr="00DF0F89">
        <w:rPr>
          <w:color w:val="002060"/>
        </w:rPr>
        <w:t>Anwendungen</w:t>
      </w:r>
      <w:r w:rsidR="001C78EC" w:rsidRPr="00DF0F89">
        <w:rPr>
          <w:color w:val="002060"/>
        </w:rPr>
        <w:t xml:space="preserve">, Marktplätze </w:t>
      </w:r>
      <w:r w:rsidR="00B8681A" w:rsidRPr="00DF0F89">
        <w:rPr>
          <w:color w:val="002060"/>
        </w:rPr>
        <w:t>oder</w:t>
      </w:r>
      <w:r w:rsidR="001C78EC" w:rsidRPr="00DF0F89">
        <w:rPr>
          <w:color w:val="002060"/>
        </w:rPr>
        <w:t xml:space="preserve"> </w:t>
      </w:r>
      <w:r w:rsidR="00CC4D54" w:rsidRPr="00DF0F89">
        <w:rPr>
          <w:color w:val="002060"/>
        </w:rPr>
        <w:t xml:space="preserve">Plattformen. </w:t>
      </w:r>
      <w:r w:rsidR="003C0E1A" w:rsidRPr="00DF0F89">
        <w:rPr>
          <w:color w:val="002060"/>
        </w:rPr>
        <w:t xml:space="preserve">Der Wunsch, </w:t>
      </w:r>
      <w:r w:rsidR="00CC4D54" w:rsidRPr="00DF0F89">
        <w:rPr>
          <w:color w:val="002060"/>
        </w:rPr>
        <w:t>ETIM-</w:t>
      </w:r>
      <w:r w:rsidR="003C0E1A" w:rsidRPr="00DF0F89">
        <w:rPr>
          <w:color w:val="002060"/>
        </w:rPr>
        <w:t>Daten zu erstellen</w:t>
      </w:r>
      <w:r w:rsidR="00B720FF" w:rsidRPr="00DF0F89">
        <w:rPr>
          <w:color w:val="002060"/>
        </w:rPr>
        <w:t>,</w:t>
      </w:r>
      <w:r w:rsidR="00CC4D54" w:rsidRPr="00DF0F89">
        <w:rPr>
          <w:color w:val="002060"/>
        </w:rPr>
        <w:t xml:space="preserve"> </w:t>
      </w:r>
      <w:r w:rsidR="003C0E1A" w:rsidRPr="00DF0F89">
        <w:rPr>
          <w:color w:val="002060"/>
        </w:rPr>
        <w:t>ist häufig</w:t>
      </w:r>
      <w:r w:rsidR="00CC4D54" w:rsidRPr="00DF0F89">
        <w:rPr>
          <w:color w:val="002060"/>
        </w:rPr>
        <w:t xml:space="preserve"> der </w:t>
      </w:r>
      <w:r w:rsidR="003C0E1A" w:rsidRPr="00DF0F89">
        <w:rPr>
          <w:color w:val="002060"/>
        </w:rPr>
        <w:t>Einstieg</w:t>
      </w:r>
      <w:r w:rsidR="00CC4D54" w:rsidRPr="00DF0F89">
        <w:rPr>
          <w:color w:val="002060"/>
        </w:rPr>
        <w:t xml:space="preserve"> </w:t>
      </w:r>
      <w:r w:rsidR="00DF0F89">
        <w:rPr>
          <w:color w:val="002060"/>
        </w:rPr>
        <w:t>ins</w:t>
      </w:r>
      <w:r w:rsidR="00200E59" w:rsidRPr="00DF0F89">
        <w:rPr>
          <w:color w:val="002060"/>
        </w:rPr>
        <w:t xml:space="preserve"> </w:t>
      </w:r>
      <w:r w:rsidR="00CC4D54" w:rsidRPr="00DF0F89">
        <w:rPr>
          <w:color w:val="002060"/>
        </w:rPr>
        <w:t xml:space="preserve">PIM-System, wenn </w:t>
      </w:r>
      <w:r w:rsidR="003C0E1A" w:rsidRPr="00DF0F89">
        <w:rPr>
          <w:color w:val="002060"/>
        </w:rPr>
        <w:t xml:space="preserve">nämlich </w:t>
      </w:r>
      <w:r w:rsidR="00CC4D54" w:rsidRPr="00DF0F89">
        <w:rPr>
          <w:color w:val="002060"/>
        </w:rPr>
        <w:t>Exceltabellen und ERP</w:t>
      </w:r>
      <w:r w:rsidR="00B720FF" w:rsidRPr="00DF0F89">
        <w:rPr>
          <w:color w:val="002060"/>
        </w:rPr>
        <w:t xml:space="preserve"> </w:t>
      </w:r>
      <w:r w:rsidR="003C0E1A" w:rsidRPr="00DF0F89">
        <w:rPr>
          <w:color w:val="002060"/>
        </w:rPr>
        <w:t xml:space="preserve">als Tools </w:t>
      </w:r>
      <w:r w:rsidR="00CC4D54" w:rsidRPr="00DF0F89">
        <w:rPr>
          <w:color w:val="002060"/>
        </w:rPr>
        <w:t xml:space="preserve">nicht </w:t>
      </w:r>
      <w:r w:rsidR="00F14531" w:rsidRPr="00DF0F89">
        <w:rPr>
          <w:color w:val="002060"/>
        </w:rPr>
        <w:t xml:space="preserve">mehr </w:t>
      </w:r>
      <w:r w:rsidR="003C0E1A" w:rsidRPr="00DF0F89">
        <w:rPr>
          <w:color w:val="002060"/>
        </w:rPr>
        <w:t>ausreichen</w:t>
      </w:r>
      <w:r w:rsidR="00CC4D54" w:rsidRPr="00DF0F89">
        <w:rPr>
          <w:color w:val="002060"/>
        </w:rPr>
        <w:t xml:space="preserve">. </w:t>
      </w:r>
      <w:r w:rsidR="00200E59" w:rsidRPr="00DF0F89">
        <w:rPr>
          <w:color w:val="002060"/>
        </w:rPr>
        <w:t>Diesen Kunden</w:t>
      </w:r>
      <w:r w:rsidR="00B8681A" w:rsidRPr="00DF0F89">
        <w:rPr>
          <w:color w:val="002060"/>
        </w:rPr>
        <w:t xml:space="preserve"> helfen wir </w:t>
      </w:r>
      <w:r w:rsidR="00CC4D54" w:rsidRPr="00DF0F89">
        <w:rPr>
          <w:color w:val="002060"/>
        </w:rPr>
        <w:t>indivi</w:t>
      </w:r>
      <w:r w:rsidR="003C0E1A" w:rsidRPr="00DF0F89">
        <w:rPr>
          <w:color w:val="002060"/>
        </w:rPr>
        <w:t>d</w:t>
      </w:r>
      <w:r w:rsidR="00CC4D54" w:rsidRPr="00DF0F89">
        <w:rPr>
          <w:color w:val="002060"/>
        </w:rPr>
        <w:t>uell</w:t>
      </w:r>
      <w:r w:rsidR="00B8681A" w:rsidRPr="00DF0F89">
        <w:rPr>
          <w:color w:val="002060"/>
        </w:rPr>
        <w:t xml:space="preserve">, </w:t>
      </w:r>
      <w:r w:rsidR="00B720FF" w:rsidRPr="00DF0F89">
        <w:rPr>
          <w:color w:val="002060"/>
        </w:rPr>
        <w:t xml:space="preserve">Daten- und </w:t>
      </w:r>
      <w:r w:rsidR="003C0E1A" w:rsidRPr="00DF0F89">
        <w:rPr>
          <w:color w:val="002060"/>
        </w:rPr>
        <w:t xml:space="preserve">Prozessprobleme </w:t>
      </w:r>
      <w:r w:rsidR="00B8681A" w:rsidRPr="00DF0F89">
        <w:rPr>
          <w:color w:val="002060"/>
        </w:rPr>
        <w:t xml:space="preserve">zu </w:t>
      </w:r>
      <w:r w:rsidR="003C0E1A" w:rsidRPr="00DF0F89">
        <w:rPr>
          <w:color w:val="002060"/>
        </w:rPr>
        <w:t>lösen.“</w:t>
      </w:r>
    </w:p>
    <w:p w14:paraId="3050A60D" w14:textId="20FEFF84" w:rsidR="004C2EA4" w:rsidRPr="00DF0F89" w:rsidRDefault="004C2EA4" w:rsidP="00D92618">
      <w:pPr>
        <w:spacing w:line="320" w:lineRule="exact"/>
        <w:ind w:right="1695"/>
        <w:rPr>
          <w:color w:val="002060"/>
        </w:rPr>
      </w:pPr>
    </w:p>
    <w:p w14:paraId="719D26AB" w14:textId="029F521B" w:rsidR="004C2EA4" w:rsidRPr="00DF0F89" w:rsidRDefault="004C2EA4" w:rsidP="00D92618">
      <w:pPr>
        <w:spacing w:line="320" w:lineRule="exact"/>
        <w:ind w:right="1695"/>
        <w:rPr>
          <w:color w:val="002060"/>
        </w:rPr>
      </w:pPr>
      <w:r w:rsidRPr="00DF0F89">
        <w:rPr>
          <w:color w:val="002060"/>
        </w:rPr>
        <w:t xml:space="preserve">Zusätzlich </w:t>
      </w:r>
      <w:r w:rsidR="00200E59" w:rsidRPr="00DF0F89">
        <w:rPr>
          <w:color w:val="002060"/>
        </w:rPr>
        <w:t>profitieren</w:t>
      </w:r>
      <w:r w:rsidRPr="00DF0F89">
        <w:rPr>
          <w:color w:val="002060"/>
        </w:rPr>
        <w:t xml:space="preserve"> Industriehäuser</w:t>
      </w:r>
      <w:r w:rsidR="00437C3D">
        <w:rPr>
          <w:color w:val="002060"/>
        </w:rPr>
        <w:t xml:space="preserve"> beim </w:t>
      </w:r>
      <w:r w:rsidRPr="00DF0F89">
        <w:rPr>
          <w:color w:val="002060"/>
        </w:rPr>
        <w:t>ARGE-Angebot</w:t>
      </w:r>
      <w:r w:rsidR="00437C3D">
        <w:rPr>
          <w:color w:val="002060"/>
        </w:rPr>
        <w:t xml:space="preserve"> </w:t>
      </w:r>
      <w:r w:rsidR="00200E59" w:rsidRPr="00DF0F89">
        <w:rPr>
          <w:color w:val="002060"/>
        </w:rPr>
        <w:t xml:space="preserve">von der professionellen Beratung des </w:t>
      </w:r>
      <w:r w:rsidRPr="00DF0F89">
        <w:rPr>
          <w:color w:val="002060"/>
        </w:rPr>
        <w:t xml:space="preserve">Klassifizierungs- und PIM-Experten </w:t>
      </w:r>
      <w:r w:rsidRPr="00DF0F89">
        <w:rPr>
          <w:b/>
          <w:bCs/>
          <w:color w:val="002060"/>
        </w:rPr>
        <w:t>Wolfgang Brenner</w:t>
      </w:r>
      <w:r w:rsidR="00DF0F89">
        <w:rPr>
          <w:b/>
          <w:bCs/>
          <w:color w:val="002060"/>
        </w:rPr>
        <w:t xml:space="preserve">. </w:t>
      </w:r>
      <w:r w:rsidR="00DF0F89" w:rsidRPr="00DF0F89">
        <w:rPr>
          <w:color w:val="002060"/>
        </w:rPr>
        <w:t>Er berät</w:t>
      </w:r>
      <w:r w:rsidRPr="00DF0F89">
        <w:rPr>
          <w:color w:val="002060"/>
        </w:rPr>
        <w:t xml:space="preserve"> die Unternehmen </w:t>
      </w:r>
      <w:r w:rsidR="00A518A3" w:rsidRPr="00DF0F89">
        <w:rPr>
          <w:color w:val="002060"/>
        </w:rPr>
        <w:t xml:space="preserve">aktiv </w:t>
      </w:r>
      <w:r w:rsidRPr="00DF0F89">
        <w:rPr>
          <w:color w:val="002060"/>
        </w:rPr>
        <w:t xml:space="preserve">im </w:t>
      </w:r>
      <w:r w:rsidR="00DF0F89">
        <w:rPr>
          <w:color w:val="002060"/>
        </w:rPr>
        <w:t xml:space="preserve">gesamten </w:t>
      </w:r>
      <w:r w:rsidRPr="00DF0F89">
        <w:rPr>
          <w:color w:val="002060"/>
        </w:rPr>
        <w:t xml:space="preserve">Umsetzungsprozess. Der </w:t>
      </w:r>
      <w:r w:rsidR="00A518A3" w:rsidRPr="00DF0F89">
        <w:rPr>
          <w:color w:val="002060"/>
        </w:rPr>
        <w:t>Produktdatens</w:t>
      </w:r>
      <w:r w:rsidRPr="00DF0F89">
        <w:rPr>
          <w:color w:val="002060"/>
        </w:rPr>
        <w:t xml:space="preserve">pezialist zeigt auf, </w:t>
      </w:r>
      <w:r w:rsidR="00A518A3" w:rsidRPr="00DF0F89">
        <w:rPr>
          <w:color w:val="002060"/>
        </w:rPr>
        <w:t xml:space="preserve">in welchen </w:t>
      </w:r>
      <w:r w:rsidR="00DF0F89">
        <w:rPr>
          <w:color w:val="002060"/>
        </w:rPr>
        <w:t>Konstellationen</w:t>
      </w:r>
      <w:r w:rsidR="00A518A3" w:rsidRPr="00DF0F89">
        <w:rPr>
          <w:color w:val="002060"/>
        </w:rPr>
        <w:t xml:space="preserve"> d</w:t>
      </w:r>
      <w:r w:rsidRPr="00DF0F89">
        <w:rPr>
          <w:color w:val="002060"/>
        </w:rPr>
        <w:t xml:space="preserve">ie ARGE-Lösung </w:t>
      </w:r>
      <w:r w:rsidR="00D10A86" w:rsidRPr="00DF0F89">
        <w:rPr>
          <w:color w:val="002060"/>
        </w:rPr>
        <w:t>eine</w:t>
      </w:r>
      <w:r w:rsidR="00356C86" w:rsidRPr="00DF0F89">
        <w:rPr>
          <w:color w:val="002060"/>
        </w:rPr>
        <w:t xml:space="preserve"> </w:t>
      </w:r>
      <w:r w:rsidR="00D10A86" w:rsidRPr="00DF0F89">
        <w:rPr>
          <w:color w:val="002060"/>
        </w:rPr>
        <w:t>gute</w:t>
      </w:r>
      <w:r w:rsidR="00356C86" w:rsidRPr="00DF0F89">
        <w:rPr>
          <w:color w:val="002060"/>
        </w:rPr>
        <w:t xml:space="preserve"> Wahl ist:</w:t>
      </w:r>
    </w:p>
    <w:p w14:paraId="23202D17" w14:textId="77777777" w:rsidR="00A518A3" w:rsidRPr="00DF0F89" w:rsidRDefault="00A518A3" w:rsidP="00D92618">
      <w:pPr>
        <w:spacing w:line="320" w:lineRule="exact"/>
        <w:ind w:right="1695"/>
        <w:rPr>
          <w:color w:val="002060"/>
        </w:rPr>
      </w:pPr>
    </w:p>
    <w:p w14:paraId="479189DC" w14:textId="4421CA77" w:rsidR="00DF0452" w:rsidRPr="00DF0F89" w:rsidRDefault="00356C86" w:rsidP="00D92618">
      <w:pPr>
        <w:spacing w:line="320" w:lineRule="exact"/>
        <w:ind w:right="1695"/>
        <w:rPr>
          <w:color w:val="002060"/>
        </w:rPr>
      </w:pPr>
      <w:r w:rsidRPr="00DF0F89">
        <w:rPr>
          <w:color w:val="002060"/>
        </w:rPr>
        <w:t>„</w:t>
      </w:r>
      <w:r w:rsidR="00BA1EB5" w:rsidRPr="00DF0F89">
        <w:rPr>
          <w:color w:val="002060"/>
        </w:rPr>
        <w:t xml:space="preserve">Unser </w:t>
      </w:r>
      <w:r w:rsidRPr="00DF0F89">
        <w:rPr>
          <w:color w:val="002060"/>
        </w:rPr>
        <w:t>PIM</w:t>
      </w:r>
      <w:r w:rsidR="00BA1EB5" w:rsidRPr="00DF0F89">
        <w:rPr>
          <w:color w:val="002060"/>
        </w:rPr>
        <w:t>-</w:t>
      </w:r>
      <w:r w:rsidRPr="00DF0F89">
        <w:rPr>
          <w:color w:val="002060"/>
        </w:rPr>
        <w:t xml:space="preserve">Management hilft Herstellern </w:t>
      </w:r>
      <w:r w:rsidR="00BA1EB5" w:rsidRPr="00DF0F89">
        <w:rPr>
          <w:color w:val="002060"/>
        </w:rPr>
        <w:t xml:space="preserve">in erster Linie </w:t>
      </w:r>
      <w:r w:rsidRPr="00DF0F89">
        <w:rPr>
          <w:color w:val="002060"/>
        </w:rPr>
        <w:t xml:space="preserve">in </w:t>
      </w:r>
      <w:r w:rsidR="00BA1EB5" w:rsidRPr="00DF0F89">
        <w:rPr>
          <w:color w:val="002060"/>
        </w:rPr>
        <w:t>Ü</w:t>
      </w:r>
      <w:r w:rsidRPr="00DF0F89">
        <w:rPr>
          <w:color w:val="002060"/>
        </w:rPr>
        <w:t xml:space="preserve">bergangssituationen, weil </w:t>
      </w:r>
      <w:r w:rsidR="00AF0569">
        <w:rPr>
          <w:color w:val="002060"/>
        </w:rPr>
        <w:t xml:space="preserve">die </w:t>
      </w:r>
      <w:r w:rsidRPr="00DF0F89">
        <w:rPr>
          <w:color w:val="002060"/>
        </w:rPr>
        <w:t>Mietlösung</w:t>
      </w:r>
      <w:r w:rsidR="00DF0F89">
        <w:rPr>
          <w:color w:val="002060"/>
        </w:rPr>
        <w:t xml:space="preserve"> temporär genutzt werden </w:t>
      </w:r>
      <w:r w:rsidR="00DF0F89">
        <w:rPr>
          <w:color w:val="002060"/>
        </w:rPr>
        <w:lastRenderedPageBreak/>
        <w:t>kann</w:t>
      </w:r>
      <w:r w:rsidRPr="00DF0F89">
        <w:rPr>
          <w:color w:val="002060"/>
        </w:rPr>
        <w:t xml:space="preserve">. Wenn ERP- oder PIM-Systeme gewechselt oder </w:t>
      </w:r>
      <w:r w:rsidR="00BA1EB5" w:rsidRPr="00DF0F89">
        <w:rPr>
          <w:color w:val="002060"/>
        </w:rPr>
        <w:t>erweitert werden</w:t>
      </w:r>
      <w:r w:rsidRPr="00DF0F89">
        <w:rPr>
          <w:color w:val="002060"/>
        </w:rPr>
        <w:t xml:space="preserve"> und noch nicht alle</w:t>
      </w:r>
      <w:r w:rsidR="00DF0F89">
        <w:rPr>
          <w:color w:val="002060"/>
        </w:rPr>
        <w:t xml:space="preserve"> notwendigen Features für das Artikelstammdatenmanagement </w:t>
      </w:r>
      <w:r w:rsidRPr="00DF0F89">
        <w:rPr>
          <w:color w:val="002060"/>
        </w:rPr>
        <w:t>verfügbar sind, wird eine schnelle</w:t>
      </w:r>
      <w:r w:rsidR="00BA1EB5" w:rsidRPr="00DF0F89">
        <w:rPr>
          <w:color w:val="002060"/>
        </w:rPr>
        <w:t>, effiziente</w:t>
      </w:r>
      <w:r w:rsidRPr="00DF0F89">
        <w:rPr>
          <w:color w:val="002060"/>
        </w:rPr>
        <w:t xml:space="preserve"> und kostengünstige Alternative </w:t>
      </w:r>
      <w:r w:rsidR="00DF0F89">
        <w:rPr>
          <w:color w:val="002060"/>
        </w:rPr>
        <w:t>für die</w:t>
      </w:r>
      <w:r w:rsidRPr="00DF0F89">
        <w:rPr>
          <w:color w:val="002060"/>
        </w:rPr>
        <w:t xml:space="preserve"> Datenbereitstellung gebraucht. Produktdaten sind heute </w:t>
      </w:r>
      <w:r w:rsidR="00DF0F89">
        <w:rPr>
          <w:color w:val="002060"/>
        </w:rPr>
        <w:t xml:space="preserve">fast </w:t>
      </w:r>
      <w:r w:rsidR="00BA1EB5" w:rsidRPr="00DF0F89">
        <w:rPr>
          <w:color w:val="002060"/>
        </w:rPr>
        <w:t>genau</w:t>
      </w:r>
      <w:r w:rsidRPr="00DF0F89">
        <w:rPr>
          <w:color w:val="002060"/>
        </w:rPr>
        <w:t xml:space="preserve">so wichtig wie die Produkte selbst. Das </w:t>
      </w:r>
      <w:r w:rsidR="00DF0F89">
        <w:rPr>
          <w:color w:val="002060"/>
        </w:rPr>
        <w:t xml:space="preserve">bedeutet, dass sie </w:t>
      </w:r>
      <w:r w:rsidRPr="00DF0F89">
        <w:rPr>
          <w:color w:val="002060"/>
        </w:rPr>
        <w:t xml:space="preserve">jederzeit </w:t>
      </w:r>
      <w:proofErr w:type="spellStart"/>
      <w:r w:rsidR="00BA1EB5" w:rsidRPr="00DF0F89">
        <w:rPr>
          <w:color w:val="002060"/>
        </w:rPr>
        <w:t>up</w:t>
      </w:r>
      <w:proofErr w:type="spellEnd"/>
      <w:r w:rsidR="00AF0569">
        <w:rPr>
          <w:color w:val="002060"/>
        </w:rPr>
        <w:t>-</w:t>
      </w:r>
      <w:r w:rsidR="00BA1EB5" w:rsidRPr="00DF0F89">
        <w:rPr>
          <w:color w:val="002060"/>
        </w:rPr>
        <w:t>to</w:t>
      </w:r>
      <w:r w:rsidR="00AF0569">
        <w:rPr>
          <w:color w:val="002060"/>
        </w:rPr>
        <w:t>-</w:t>
      </w:r>
      <w:r w:rsidR="00BA1EB5" w:rsidRPr="00DF0F89">
        <w:rPr>
          <w:color w:val="002060"/>
        </w:rPr>
        <w:t>date, vollständig</w:t>
      </w:r>
      <w:r w:rsidRPr="00DF0F89">
        <w:rPr>
          <w:color w:val="002060"/>
        </w:rPr>
        <w:t xml:space="preserve"> und in guter Qualität </w:t>
      </w:r>
      <w:r w:rsidR="00DF0F89">
        <w:rPr>
          <w:color w:val="002060"/>
        </w:rPr>
        <w:t xml:space="preserve">vorliegen müssen </w:t>
      </w:r>
      <w:r w:rsidR="00BA1EB5" w:rsidRPr="00DF0F89">
        <w:rPr>
          <w:color w:val="002060"/>
        </w:rPr>
        <w:t>und verteilt werden</w:t>
      </w:r>
      <w:r w:rsidR="00D10A86" w:rsidRPr="00DF0F89">
        <w:rPr>
          <w:color w:val="002060"/>
        </w:rPr>
        <w:t xml:space="preserve"> können</w:t>
      </w:r>
      <w:r w:rsidRPr="00DF0F89">
        <w:rPr>
          <w:color w:val="002060"/>
        </w:rPr>
        <w:t xml:space="preserve">. Genau </w:t>
      </w:r>
      <w:r w:rsidR="00BA1EB5" w:rsidRPr="00DF0F89">
        <w:rPr>
          <w:color w:val="002060"/>
        </w:rPr>
        <w:t>dort</w:t>
      </w:r>
      <w:r w:rsidRPr="00DF0F89">
        <w:rPr>
          <w:color w:val="002060"/>
        </w:rPr>
        <w:t xml:space="preserve"> setzen wir an und </w:t>
      </w:r>
      <w:r w:rsidR="00BA1EB5" w:rsidRPr="00DF0F89">
        <w:rPr>
          <w:color w:val="002060"/>
        </w:rPr>
        <w:t>erzeugen</w:t>
      </w:r>
      <w:r w:rsidR="00D10A86" w:rsidRPr="00DF0F89">
        <w:rPr>
          <w:color w:val="002060"/>
        </w:rPr>
        <w:t xml:space="preserve"> gemeinsam</w:t>
      </w:r>
      <w:r w:rsidR="00BA1EB5" w:rsidRPr="00DF0F89">
        <w:rPr>
          <w:color w:val="002060"/>
        </w:rPr>
        <w:t xml:space="preserve"> die </w:t>
      </w:r>
      <w:r w:rsidR="00DF0F89">
        <w:rPr>
          <w:color w:val="002060"/>
        </w:rPr>
        <w:t xml:space="preserve">individuell </w:t>
      </w:r>
      <w:r w:rsidR="00D10A86" w:rsidRPr="00DF0F89">
        <w:rPr>
          <w:color w:val="002060"/>
        </w:rPr>
        <w:t xml:space="preserve">gewünschten </w:t>
      </w:r>
      <w:r w:rsidR="00BA1EB5" w:rsidRPr="00DF0F89">
        <w:rPr>
          <w:color w:val="002060"/>
        </w:rPr>
        <w:t>Daten</w:t>
      </w:r>
      <w:r w:rsidR="00732205">
        <w:rPr>
          <w:color w:val="002060"/>
        </w:rPr>
        <w:t>stämme</w:t>
      </w:r>
      <w:r w:rsidRPr="00DF0F89">
        <w:rPr>
          <w:color w:val="002060"/>
        </w:rPr>
        <w:t xml:space="preserve">. Später können </w:t>
      </w:r>
      <w:r w:rsidR="00BA1EB5" w:rsidRPr="00DF0F89">
        <w:rPr>
          <w:color w:val="002060"/>
        </w:rPr>
        <w:t>diese</w:t>
      </w:r>
      <w:r w:rsidR="00D10A86" w:rsidRPr="00DF0F89">
        <w:rPr>
          <w:color w:val="002060"/>
        </w:rPr>
        <w:t xml:space="preserve"> ganz einfach</w:t>
      </w:r>
      <w:r w:rsidR="00BA1EB5" w:rsidRPr="00DF0F89">
        <w:rPr>
          <w:color w:val="002060"/>
        </w:rPr>
        <w:t xml:space="preserve"> „</w:t>
      </w:r>
      <w:r w:rsidRPr="00DF0F89">
        <w:rPr>
          <w:color w:val="002060"/>
        </w:rPr>
        <w:t>PIM-zu-PIM</w:t>
      </w:r>
      <w:r w:rsidR="00BA1EB5" w:rsidRPr="00DF0F89">
        <w:rPr>
          <w:color w:val="002060"/>
        </w:rPr>
        <w:t xml:space="preserve">“ </w:t>
      </w:r>
      <w:r w:rsidRPr="00DF0F89">
        <w:rPr>
          <w:color w:val="002060"/>
        </w:rPr>
        <w:t>in</w:t>
      </w:r>
      <w:r w:rsidR="00BA1EB5" w:rsidRPr="00DF0F89">
        <w:rPr>
          <w:color w:val="002060"/>
        </w:rPr>
        <w:t xml:space="preserve"> andere</w:t>
      </w:r>
      <w:r w:rsidRPr="00DF0F89">
        <w:rPr>
          <w:color w:val="002060"/>
        </w:rPr>
        <w:t xml:space="preserve"> System</w:t>
      </w:r>
      <w:r w:rsidR="00BA1EB5" w:rsidRPr="00DF0F89">
        <w:rPr>
          <w:color w:val="002060"/>
        </w:rPr>
        <w:t>e</w:t>
      </w:r>
      <w:r w:rsidRPr="00DF0F89">
        <w:rPr>
          <w:color w:val="002060"/>
        </w:rPr>
        <w:t xml:space="preserve"> übertragen </w:t>
      </w:r>
      <w:r w:rsidR="00732205">
        <w:rPr>
          <w:color w:val="002060"/>
        </w:rPr>
        <w:t xml:space="preserve">und </w:t>
      </w:r>
      <w:r w:rsidR="00AF0569">
        <w:rPr>
          <w:color w:val="002060"/>
        </w:rPr>
        <w:t xml:space="preserve">dort </w:t>
      </w:r>
      <w:r w:rsidR="00732205">
        <w:rPr>
          <w:color w:val="002060"/>
        </w:rPr>
        <w:t xml:space="preserve">weitergenutzt </w:t>
      </w:r>
      <w:r w:rsidRPr="00DF0F89">
        <w:rPr>
          <w:color w:val="002060"/>
        </w:rPr>
        <w:t xml:space="preserve">werden. </w:t>
      </w:r>
      <w:r w:rsidR="00DF0452" w:rsidRPr="00DF0F89">
        <w:rPr>
          <w:color w:val="002060"/>
        </w:rPr>
        <w:t xml:space="preserve">Ein Mietsystem, </w:t>
      </w:r>
      <w:r w:rsidR="00D10A86" w:rsidRPr="00DF0F89">
        <w:rPr>
          <w:color w:val="002060"/>
        </w:rPr>
        <w:t xml:space="preserve">mit dessen Hilfe </w:t>
      </w:r>
      <w:r w:rsidR="00BA1EB5" w:rsidRPr="00DF0F89">
        <w:rPr>
          <w:color w:val="002060"/>
        </w:rPr>
        <w:t>Produktdaten</w:t>
      </w:r>
      <w:r w:rsidR="00732205">
        <w:rPr>
          <w:color w:val="002060"/>
        </w:rPr>
        <w:t>management</w:t>
      </w:r>
      <w:r w:rsidR="00BA1EB5" w:rsidRPr="00DF0F89">
        <w:rPr>
          <w:color w:val="002060"/>
        </w:rPr>
        <w:t xml:space="preserve"> und Datenqualität temporär </w:t>
      </w:r>
      <w:r w:rsidR="00D10A86" w:rsidRPr="00DF0F89">
        <w:rPr>
          <w:color w:val="002060"/>
        </w:rPr>
        <w:t xml:space="preserve">gepusht werden </w:t>
      </w:r>
      <w:r w:rsidR="00732205">
        <w:rPr>
          <w:color w:val="002060"/>
        </w:rPr>
        <w:t>können</w:t>
      </w:r>
      <w:r w:rsidR="00DF0452" w:rsidRPr="00DF0F89">
        <w:rPr>
          <w:color w:val="002060"/>
        </w:rPr>
        <w:t xml:space="preserve">, ist </w:t>
      </w:r>
      <w:r w:rsidR="00D10A86" w:rsidRPr="00DF0F89">
        <w:rPr>
          <w:color w:val="002060"/>
        </w:rPr>
        <w:t xml:space="preserve">in dieser </w:t>
      </w:r>
      <w:r w:rsidR="00732205">
        <w:rPr>
          <w:color w:val="002060"/>
        </w:rPr>
        <w:t>Situation</w:t>
      </w:r>
      <w:r w:rsidR="00DF0452" w:rsidRPr="00DF0F89">
        <w:rPr>
          <w:color w:val="002060"/>
        </w:rPr>
        <w:t xml:space="preserve"> ideal. Für Unternehmen mit einem </w:t>
      </w:r>
      <w:r w:rsidR="00BA1EB5" w:rsidRPr="00DF0F89">
        <w:rPr>
          <w:color w:val="002060"/>
        </w:rPr>
        <w:t>kleinen</w:t>
      </w:r>
      <w:r w:rsidR="00DF0452" w:rsidRPr="00DF0F89">
        <w:rPr>
          <w:color w:val="002060"/>
        </w:rPr>
        <w:t xml:space="preserve"> Artikelsortiment lohnt eine Mietlösung </w:t>
      </w:r>
      <w:r w:rsidR="00D10A86" w:rsidRPr="00DF0F89">
        <w:rPr>
          <w:color w:val="002060"/>
        </w:rPr>
        <w:t xml:space="preserve">ohnehin, </w:t>
      </w:r>
      <w:r w:rsidR="00732205">
        <w:rPr>
          <w:color w:val="002060"/>
        </w:rPr>
        <w:t xml:space="preserve">und zwar </w:t>
      </w:r>
      <w:r w:rsidR="00DF0452" w:rsidRPr="00DF0F89">
        <w:rPr>
          <w:color w:val="002060"/>
        </w:rPr>
        <w:t xml:space="preserve">sowohl </w:t>
      </w:r>
      <w:r w:rsidR="00D10A86" w:rsidRPr="00DF0F89">
        <w:rPr>
          <w:color w:val="002060"/>
        </w:rPr>
        <w:t xml:space="preserve">aus </w:t>
      </w:r>
      <w:r w:rsidR="00DF0452" w:rsidRPr="00DF0F89">
        <w:rPr>
          <w:color w:val="002060"/>
        </w:rPr>
        <w:t>finanziell</w:t>
      </w:r>
      <w:r w:rsidR="00D10A86" w:rsidRPr="00DF0F89">
        <w:rPr>
          <w:color w:val="002060"/>
        </w:rPr>
        <w:t xml:space="preserve">er </w:t>
      </w:r>
      <w:r w:rsidR="00DF0452" w:rsidRPr="00DF0F89">
        <w:rPr>
          <w:color w:val="002060"/>
        </w:rPr>
        <w:t>als auch</w:t>
      </w:r>
      <w:r w:rsidR="00D10A86" w:rsidRPr="00DF0F89">
        <w:rPr>
          <w:color w:val="002060"/>
        </w:rPr>
        <w:t xml:space="preserve"> </w:t>
      </w:r>
      <w:r w:rsidR="00DF0452" w:rsidRPr="00DF0F89">
        <w:rPr>
          <w:color w:val="002060"/>
        </w:rPr>
        <w:t>organisatorisch</w:t>
      </w:r>
      <w:r w:rsidR="00D10A86" w:rsidRPr="00DF0F89">
        <w:rPr>
          <w:color w:val="002060"/>
        </w:rPr>
        <w:t xml:space="preserve">er </w:t>
      </w:r>
      <w:r w:rsidR="00732205">
        <w:rPr>
          <w:color w:val="002060"/>
        </w:rPr>
        <w:t>Perspektive</w:t>
      </w:r>
      <w:r w:rsidR="00DF0452" w:rsidRPr="00DF0F89">
        <w:rPr>
          <w:color w:val="002060"/>
        </w:rPr>
        <w:t xml:space="preserve">. In der Praxis ist die Beschäftigung mit ETIM-Daten </w:t>
      </w:r>
      <w:r w:rsidR="00AF0569">
        <w:rPr>
          <w:color w:val="002060"/>
        </w:rPr>
        <w:t xml:space="preserve">tatsächlich </w:t>
      </w:r>
      <w:r w:rsidR="00DF0452" w:rsidRPr="00DF0F89">
        <w:rPr>
          <w:color w:val="002060"/>
        </w:rPr>
        <w:t xml:space="preserve">häufig </w:t>
      </w:r>
      <w:r w:rsidR="00786BBF" w:rsidRPr="00DF0F89">
        <w:rPr>
          <w:color w:val="002060"/>
        </w:rPr>
        <w:t>Anlass</w:t>
      </w:r>
      <w:r w:rsidR="00DF0452" w:rsidRPr="00DF0F89">
        <w:rPr>
          <w:color w:val="002060"/>
        </w:rPr>
        <w:t xml:space="preserve">, sich </w:t>
      </w:r>
      <w:r w:rsidR="00D10A86" w:rsidRPr="00DF0F89">
        <w:rPr>
          <w:color w:val="002060"/>
        </w:rPr>
        <w:t xml:space="preserve">intensiver </w:t>
      </w:r>
      <w:r w:rsidR="00DF0452" w:rsidRPr="00DF0F89">
        <w:rPr>
          <w:color w:val="002060"/>
        </w:rPr>
        <w:t xml:space="preserve">mit PIM-Systemen zu befassen. Dann wird </w:t>
      </w:r>
      <w:r w:rsidR="00BA1EB5" w:rsidRPr="00DF0F89">
        <w:rPr>
          <w:color w:val="002060"/>
        </w:rPr>
        <w:t xml:space="preserve">parallel dazu </w:t>
      </w:r>
      <w:r w:rsidR="00AF0569">
        <w:rPr>
          <w:color w:val="002060"/>
        </w:rPr>
        <w:t>vielfach</w:t>
      </w:r>
      <w:r w:rsidR="00DF0452" w:rsidRPr="00DF0F89">
        <w:rPr>
          <w:color w:val="002060"/>
        </w:rPr>
        <w:t xml:space="preserve"> die Datenhaltung </w:t>
      </w:r>
      <w:r w:rsidR="00D10A86" w:rsidRPr="00DF0F89">
        <w:rPr>
          <w:color w:val="002060"/>
        </w:rPr>
        <w:t xml:space="preserve">als Ganzes auf den Prüfstand gestellt, </w:t>
      </w:r>
      <w:r w:rsidR="00DF0452" w:rsidRPr="00DF0F89">
        <w:rPr>
          <w:color w:val="002060"/>
        </w:rPr>
        <w:t xml:space="preserve">und es </w:t>
      </w:r>
      <w:r w:rsidR="00786BBF" w:rsidRPr="00DF0F89">
        <w:rPr>
          <w:color w:val="002060"/>
        </w:rPr>
        <w:t>entsteht</w:t>
      </w:r>
      <w:r w:rsidR="00DF0452" w:rsidRPr="00DF0F89">
        <w:rPr>
          <w:color w:val="002060"/>
        </w:rPr>
        <w:t xml:space="preserve"> </w:t>
      </w:r>
      <w:r w:rsidR="00A54AC1" w:rsidRPr="00DF0F89">
        <w:rPr>
          <w:color w:val="002060"/>
        </w:rPr>
        <w:t>der Wunsch</w:t>
      </w:r>
      <w:r w:rsidR="00DF0452" w:rsidRPr="00DF0F89">
        <w:rPr>
          <w:color w:val="002060"/>
        </w:rPr>
        <w:t xml:space="preserve">, diese für die </w:t>
      </w:r>
      <w:r w:rsidR="00D10A86" w:rsidRPr="00DF0F89">
        <w:rPr>
          <w:color w:val="002060"/>
        </w:rPr>
        <w:t xml:space="preserve">unterschiedlichen </w:t>
      </w:r>
      <w:r w:rsidR="00DF0452" w:rsidRPr="00DF0F89">
        <w:rPr>
          <w:color w:val="002060"/>
        </w:rPr>
        <w:t xml:space="preserve">Märkte und Kanäle zu kumulieren. </w:t>
      </w:r>
      <w:r w:rsidR="00A54AC1" w:rsidRPr="00DF0F89">
        <w:rPr>
          <w:color w:val="002060"/>
        </w:rPr>
        <w:t>Das</w:t>
      </w:r>
      <w:r w:rsidR="00DF0452" w:rsidRPr="00DF0F89">
        <w:rPr>
          <w:color w:val="002060"/>
        </w:rPr>
        <w:t xml:space="preserve"> ist gar nicht so einfach</w:t>
      </w:r>
      <w:r w:rsidR="00A54AC1" w:rsidRPr="00DF0F89">
        <w:rPr>
          <w:color w:val="002060"/>
        </w:rPr>
        <w:t xml:space="preserve">, denn </w:t>
      </w:r>
      <w:r w:rsidR="00DF0452" w:rsidRPr="00DF0F89">
        <w:rPr>
          <w:color w:val="002060"/>
        </w:rPr>
        <w:t xml:space="preserve">Vertriebsstrukturen </w:t>
      </w:r>
      <w:r w:rsidR="00A54AC1" w:rsidRPr="00DF0F89">
        <w:rPr>
          <w:color w:val="002060"/>
        </w:rPr>
        <w:t xml:space="preserve">sind in der Regel </w:t>
      </w:r>
      <w:r w:rsidR="00DF0452" w:rsidRPr="00DF0F89">
        <w:rPr>
          <w:color w:val="002060"/>
        </w:rPr>
        <w:t xml:space="preserve">hierarchisch vertikal aufgebaut, während die IT horizontal </w:t>
      </w:r>
      <w:r w:rsidR="00A54AC1" w:rsidRPr="00DF0F89">
        <w:rPr>
          <w:color w:val="002060"/>
        </w:rPr>
        <w:t>strukturiert</w:t>
      </w:r>
      <w:r w:rsidR="00DF0452" w:rsidRPr="00DF0F89">
        <w:rPr>
          <w:color w:val="002060"/>
        </w:rPr>
        <w:t xml:space="preserve"> ist. Bei der Datenhaltung</w:t>
      </w:r>
      <w:r w:rsidR="00A54AC1" w:rsidRPr="00DF0F89">
        <w:rPr>
          <w:color w:val="002060"/>
        </w:rPr>
        <w:t xml:space="preserve"> </w:t>
      </w:r>
      <w:r w:rsidR="00DF0452" w:rsidRPr="00DF0F89">
        <w:rPr>
          <w:color w:val="002060"/>
        </w:rPr>
        <w:t xml:space="preserve">wird </w:t>
      </w:r>
      <w:r w:rsidR="00732205">
        <w:rPr>
          <w:color w:val="002060"/>
        </w:rPr>
        <w:t xml:space="preserve">zwischen den Abteilungen </w:t>
      </w:r>
      <w:r w:rsidR="00A54AC1" w:rsidRPr="00DF0F89">
        <w:rPr>
          <w:color w:val="002060"/>
        </w:rPr>
        <w:t>deshalb</w:t>
      </w:r>
      <w:r w:rsidR="00DF0452" w:rsidRPr="00DF0F89">
        <w:rPr>
          <w:color w:val="002060"/>
        </w:rPr>
        <w:t xml:space="preserve"> </w:t>
      </w:r>
      <w:r w:rsidR="00596D66" w:rsidRPr="00DF0F89">
        <w:rPr>
          <w:color w:val="002060"/>
        </w:rPr>
        <w:t xml:space="preserve">oft </w:t>
      </w:r>
      <w:r w:rsidR="00A54AC1" w:rsidRPr="00DF0F89">
        <w:rPr>
          <w:color w:val="002060"/>
        </w:rPr>
        <w:t>„</w:t>
      </w:r>
      <w:r w:rsidR="00596D66" w:rsidRPr="00DF0F89">
        <w:rPr>
          <w:color w:val="002060"/>
        </w:rPr>
        <w:t>Ping-Pong</w:t>
      </w:r>
      <w:r w:rsidR="00A54AC1" w:rsidRPr="00DF0F89">
        <w:rPr>
          <w:color w:val="002060"/>
        </w:rPr>
        <w:t>“</w:t>
      </w:r>
      <w:r w:rsidR="00596D66" w:rsidRPr="00DF0F89">
        <w:rPr>
          <w:color w:val="002060"/>
        </w:rPr>
        <w:t xml:space="preserve"> gespielt. Dieses Dilemma lösen wir durch effiziente neue Prozesse</w:t>
      </w:r>
      <w:r w:rsidR="00AF0569">
        <w:rPr>
          <w:color w:val="002060"/>
        </w:rPr>
        <w:t>“</w:t>
      </w:r>
      <w:r w:rsidR="00596D66" w:rsidRPr="00DF0F89">
        <w:rPr>
          <w:color w:val="002060"/>
        </w:rPr>
        <w:t>.</w:t>
      </w:r>
    </w:p>
    <w:p w14:paraId="55D16181" w14:textId="055E7E56" w:rsidR="00DD1615" w:rsidRPr="00DF0F89" w:rsidRDefault="00DD1615" w:rsidP="00D92618">
      <w:pPr>
        <w:spacing w:line="320" w:lineRule="exact"/>
        <w:ind w:right="1695"/>
        <w:rPr>
          <w:color w:val="002060"/>
        </w:rPr>
      </w:pPr>
    </w:p>
    <w:p w14:paraId="39F679E6" w14:textId="5F612197" w:rsidR="0072314A" w:rsidRPr="0072314A" w:rsidRDefault="00AD153A" w:rsidP="0072314A">
      <w:pPr>
        <w:ind w:right="1665"/>
        <w:rPr>
          <w:color w:val="002060"/>
          <w:lang w:val="de-AT"/>
        </w:rPr>
      </w:pPr>
      <w:r w:rsidRPr="0072314A">
        <w:rPr>
          <w:color w:val="002060"/>
        </w:rPr>
        <w:t>Den</w:t>
      </w:r>
      <w:r w:rsidR="00BA1FB6" w:rsidRPr="0072314A">
        <w:rPr>
          <w:color w:val="002060"/>
        </w:rPr>
        <w:t xml:space="preserve"> Weg mit der ARGE gegangen </w:t>
      </w:r>
      <w:r w:rsidR="0072314A" w:rsidRPr="0072314A">
        <w:rPr>
          <w:color w:val="002060"/>
        </w:rPr>
        <w:t xml:space="preserve">ist auch </w:t>
      </w:r>
      <w:r w:rsidR="00AF0569">
        <w:rPr>
          <w:color w:val="002060"/>
        </w:rPr>
        <w:t>das österreichische ARGE-</w:t>
      </w:r>
      <w:r w:rsidR="0072314A" w:rsidRPr="0072314A">
        <w:rPr>
          <w:color w:val="002060"/>
        </w:rPr>
        <w:t xml:space="preserve"> </w:t>
      </w:r>
      <w:r w:rsidR="000D3775" w:rsidRPr="0072314A">
        <w:rPr>
          <w:color w:val="002060"/>
        </w:rPr>
        <w:t>Mitglied Palme</w:t>
      </w:r>
      <w:r w:rsidR="00AF0569">
        <w:rPr>
          <w:color w:val="002060"/>
        </w:rPr>
        <w:t xml:space="preserve"> Duschabtrennungen</w:t>
      </w:r>
      <w:r w:rsidR="000D3775" w:rsidRPr="0072314A">
        <w:rPr>
          <w:color w:val="002060"/>
        </w:rPr>
        <w:t xml:space="preserve">. </w:t>
      </w:r>
      <w:r w:rsidR="0072314A" w:rsidRPr="0072314A">
        <w:rPr>
          <w:b/>
          <w:bCs/>
          <w:color w:val="002060"/>
        </w:rPr>
        <w:t xml:space="preserve">Christoph Lang, </w:t>
      </w:r>
      <w:r w:rsidR="0072314A" w:rsidRPr="0072314A">
        <w:rPr>
          <w:color w:val="002060"/>
        </w:rPr>
        <w:t>Leiter Marketing &amp; strategischer Vertrieb bei Palme</w:t>
      </w:r>
      <w:r w:rsidR="00437C3D">
        <w:rPr>
          <w:color w:val="002060"/>
        </w:rPr>
        <w:t>,</w:t>
      </w:r>
      <w:r w:rsidR="0072314A" w:rsidRPr="0072314A">
        <w:rPr>
          <w:color w:val="002060"/>
        </w:rPr>
        <w:t xml:space="preserve"> bl</w:t>
      </w:r>
      <w:r w:rsidR="0072314A">
        <w:rPr>
          <w:color w:val="002060"/>
        </w:rPr>
        <w:t>i</w:t>
      </w:r>
      <w:r w:rsidR="001C78EC" w:rsidRPr="0072314A">
        <w:rPr>
          <w:color w:val="002060"/>
        </w:rPr>
        <w:t xml:space="preserve">ckt auf </w:t>
      </w:r>
      <w:r w:rsidR="005D47BC" w:rsidRPr="0072314A">
        <w:rPr>
          <w:color w:val="002060"/>
        </w:rPr>
        <w:t>die</w:t>
      </w:r>
      <w:r w:rsidR="001C78EC" w:rsidRPr="0072314A">
        <w:rPr>
          <w:color w:val="002060"/>
        </w:rPr>
        <w:t xml:space="preserve"> </w:t>
      </w:r>
      <w:r w:rsidR="00BA1A54" w:rsidRPr="0072314A">
        <w:rPr>
          <w:color w:val="002060"/>
        </w:rPr>
        <w:t>Zusammenarbeit</w:t>
      </w:r>
      <w:r w:rsidR="00360FE9">
        <w:rPr>
          <w:color w:val="002060"/>
        </w:rPr>
        <w:t xml:space="preserve"> zurück</w:t>
      </w:r>
      <w:r w:rsidR="001C78EC" w:rsidRPr="0072314A">
        <w:rPr>
          <w:color w:val="002060"/>
        </w:rPr>
        <w:t>: „</w:t>
      </w:r>
      <w:r w:rsidR="0072314A" w:rsidRPr="0072314A">
        <w:rPr>
          <w:color w:val="002060"/>
          <w:lang w:val="de-AT"/>
        </w:rPr>
        <w:t>Im Bereich Stammdatenmanagement und PIM-System auf die ARGE zu setzen</w:t>
      </w:r>
      <w:r w:rsidR="00360FE9">
        <w:rPr>
          <w:color w:val="002060"/>
          <w:lang w:val="de-AT"/>
        </w:rPr>
        <w:t>,</w:t>
      </w:r>
      <w:r w:rsidR="0072314A" w:rsidRPr="0072314A">
        <w:rPr>
          <w:color w:val="002060"/>
          <w:lang w:val="de-AT"/>
        </w:rPr>
        <w:t xml:space="preserve"> war für uns ein reiner Glücksfall. </w:t>
      </w:r>
      <w:r w:rsidR="00360FE9">
        <w:rPr>
          <w:color w:val="002060"/>
          <w:lang w:val="de-AT"/>
        </w:rPr>
        <w:t xml:space="preserve">In </w:t>
      </w:r>
      <w:r w:rsidR="0072314A" w:rsidRPr="0072314A">
        <w:rPr>
          <w:color w:val="002060"/>
          <w:lang w:val="de-AT"/>
        </w:rPr>
        <w:t xml:space="preserve">ersten Workshops </w:t>
      </w:r>
      <w:r w:rsidR="00360FE9">
        <w:rPr>
          <w:color w:val="002060"/>
          <w:lang w:val="de-AT"/>
        </w:rPr>
        <w:t xml:space="preserve">konnten </w:t>
      </w:r>
      <w:r w:rsidR="0072314A" w:rsidRPr="0072314A">
        <w:rPr>
          <w:color w:val="002060"/>
          <w:lang w:val="de-AT"/>
        </w:rPr>
        <w:t>rasch die Anforderungen und Ziele abgeklärt werden</w:t>
      </w:r>
      <w:r w:rsidR="00067072">
        <w:rPr>
          <w:color w:val="002060"/>
          <w:lang w:val="de-AT"/>
        </w:rPr>
        <w:t>.</w:t>
      </w:r>
      <w:r w:rsidR="0072314A" w:rsidRPr="0072314A">
        <w:rPr>
          <w:color w:val="002060"/>
          <w:lang w:val="de-AT"/>
        </w:rPr>
        <w:t xml:space="preserve"> </w:t>
      </w:r>
      <w:r w:rsidR="00360FE9">
        <w:rPr>
          <w:color w:val="002060"/>
          <w:lang w:val="de-AT"/>
        </w:rPr>
        <w:t xml:space="preserve">Darauffolgend </w:t>
      </w:r>
      <w:r w:rsidR="0072314A" w:rsidRPr="0072314A">
        <w:rPr>
          <w:color w:val="002060"/>
          <w:lang w:val="de-AT"/>
        </w:rPr>
        <w:t xml:space="preserve">wurde zügig mit der Umsetzung begonnen. Während des gesamten Prozesses wurden wir seitens </w:t>
      </w:r>
      <w:r w:rsidR="00360FE9">
        <w:rPr>
          <w:color w:val="002060"/>
          <w:lang w:val="de-AT"/>
        </w:rPr>
        <w:t>Wolfgang</w:t>
      </w:r>
      <w:r w:rsidR="0072314A" w:rsidRPr="0072314A">
        <w:rPr>
          <w:color w:val="002060"/>
          <w:lang w:val="de-AT"/>
        </w:rPr>
        <w:t xml:space="preserve"> Brenner sowie den Experten der ARGE bestmöglich betreut</w:t>
      </w:r>
      <w:r w:rsidR="00360FE9">
        <w:rPr>
          <w:color w:val="002060"/>
          <w:lang w:val="de-AT"/>
        </w:rPr>
        <w:t>;</w:t>
      </w:r>
      <w:r w:rsidR="0072314A" w:rsidRPr="0072314A">
        <w:rPr>
          <w:color w:val="002060"/>
          <w:lang w:val="de-AT"/>
        </w:rPr>
        <w:t xml:space="preserve"> stets </w:t>
      </w:r>
      <w:r w:rsidR="00067072">
        <w:rPr>
          <w:color w:val="002060"/>
          <w:lang w:val="de-AT"/>
        </w:rPr>
        <w:t>wurden wir</w:t>
      </w:r>
      <w:r w:rsidR="0072314A" w:rsidRPr="0072314A">
        <w:rPr>
          <w:color w:val="002060"/>
          <w:lang w:val="de-AT"/>
        </w:rPr>
        <w:t xml:space="preserve"> </w:t>
      </w:r>
      <w:r w:rsidR="00067072">
        <w:rPr>
          <w:color w:val="002060"/>
          <w:lang w:val="de-AT"/>
        </w:rPr>
        <w:t xml:space="preserve">auf </w:t>
      </w:r>
      <w:r w:rsidR="00360FE9">
        <w:rPr>
          <w:color w:val="002060"/>
          <w:lang w:val="de-AT"/>
        </w:rPr>
        <w:t>aktuelle</w:t>
      </w:r>
      <w:r w:rsidR="0072314A" w:rsidRPr="0072314A">
        <w:rPr>
          <w:color w:val="002060"/>
          <w:lang w:val="de-AT"/>
        </w:rPr>
        <w:t xml:space="preserve"> Marktanforderungen</w:t>
      </w:r>
      <w:r w:rsidR="00360FE9">
        <w:rPr>
          <w:color w:val="002060"/>
          <w:lang w:val="de-AT"/>
        </w:rPr>
        <w:t xml:space="preserve">, </w:t>
      </w:r>
      <w:r w:rsidR="0072314A" w:rsidRPr="0072314A">
        <w:rPr>
          <w:color w:val="002060"/>
          <w:lang w:val="de-AT"/>
        </w:rPr>
        <w:t xml:space="preserve">neue Möglichkeiten und Arbeitsweisen aufmerksam gemacht. Am meisten profitierten wir von der Expertise des ARGE-Teams, sodass wir binnen kürzester Zeit eine gelungene PIM-Integration schafften. Schlussendlich </w:t>
      </w:r>
      <w:r w:rsidR="00067072">
        <w:rPr>
          <w:color w:val="002060"/>
          <w:lang w:val="de-AT"/>
        </w:rPr>
        <w:t>haben</w:t>
      </w:r>
      <w:r w:rsidR="0072314A" w:rsidRPr="0072314A">
        <w:rPr>
          <w:color w:val="002060"/>
          <w:lang w:val="de-AT"/>
        </w:rPr>
        <w:t xml:space="preserve"> wir </w:t>
      </w:r>
      <w:r w:rsidR="00360FE9">
        <w:rPr>
          <w:color w:val="002060"/>
          <w:lang w:val="de-AT"/>
        </w:rPr>
        <w:t>heute</w:t>
      </w:r>
      <w:r w:rsidR="0072314A" w:rsidRPr="0072314A">
        <w:rPr>
          <w:color w:val="002060"/>
          <w:lang w:val="de-AT"/>
        </w:rPr>
        <w:t xml:space="preserve"> eine </w:t>
      </w:r>
      <w:r w:rsidR="0072314A" w:rsidRPr="0072314A">
        <w:rPr>
          <w:color w:val="002060"/>
          <w:lang w:val="de-AT"/>
        </w:rPr>
        <w:lastRenderedPageBreak/>
        <w:t xml:space="preserve">deutlich gestiegene </w:t>
      </w:r>
      <w:r w:rsidR="00360FE9">
        <w:rPr>
          <w:color w:val="002060"/>
          <w:lang w:val="de-AT"/>
        </w:rPr>
        <w:t xml:space="preserve">Stammdatenqualität </w:t>
      </w:r>
      <w:r w:rsidR="0072314A" w:rsidRPr="0072314A">
        <w:rPr>
          <w:color w:val="002060"/>
          <w:lang w:val="de-AT"/>
        </w:rPr>
        <w:t xml:space="preserve">und beschleunigte bzw. vereinfachte Prozesse im </w:t>
      </w:r>
      <w:r w:rsidR="00067072">
        <w:rPr>
          <w:color w:val="002060"/>
          <w:lang w:val="de-AT"/>
        </w:rPr>
        <w:t>Geschäftsalltag</w:t>
      </w:r>
      <w:r w:rsidR="0072314A" w:rsidRPr="0072314A">
        <w:rPr>
          <w:color w:val="002060"/>
          <w:lang w:val="de-AT"/>
        </w:rPr>
        <w:t xml:space="preserve">. Auch der Support </w:t>
      </w:r>
      <w:r w:rsidR="00360FE9">
        <w:rPr>
          <w:color w:val="002060"/>
          <w:lang w:val="de-AT"/>
        </w:rPr>
        <w:t xml:space="preserve">im Nachgang </w:t>
      </w:r>
      <w:r w:rsidR="0072314A" w:rsidRPr="0072314A">
        <w:rPr>
          <w:color w:val="002060"/>
          <w:lang w:val="de-AT"/>
        </w:rPr>
        <w:t xml:space="preserve">sowie das Preis-/Leistungsverhältnis sind aus unserer Sicht hervorragend. Wir sind überzeugt, dass wir ohne </w:t>
      </w:r>
      <w:r w:rsidR="00360FE9">
        <w:rPr>
          <w:color w:val="002060"/>
          <w:lang w:val="de-AT"/>
        </w:rPr>
        <w:t xml:space="preserve">die </w:t>
      </w:r>
      <w:r w:rsidR="0072314A" w:rsidRPr="0072314A">
        <w:rPr>
          <w:color w:val="002060"/>
          <w:lang w:val="de-AT"/>
        </w:rPr>
        <w:t>ARGE den Change im Stammdatenmanagement nicht auf diesem hohen Niveau und in dieser kurzen Zeit geschafft hätten</w:t>
      </w:r>
      <w:r w:rsidR="00360FE9">
        <w:rPr>
          <w:color w:val="002060"/>
          <w:lang w:val="de-AT"/>
        </w:rPr>
        <w:t>“</w:t>
      </w:r>
      <w:r w:rsidR="0072314A" w:rsidRPr="0072314A">
        <w:rPr>
          <w:color w:val="002060"/>
          <w:lang w:val="de-AT"/>
        </w:rPr>
        <w:t xml:space="preserve">. </w:t>
      </w:r>
    </w:p>
    <w:p w14:paraId="3C1BF24E" w14:textId="3FAF3862" w:rsidR="00C748A4" w:rsidRPr="0072314A" w:rsidRDefault="00C748A4" w:rsidP="00D92618">
      <w:pPr>
        <w:spacing w:line="320" w:lineRule="exact"/>
        <w:ind w:right="1695"/>
        <w:rPr>
          <w:color w:val="002060"/>
          <w:lang w:val="de-AT"/>
        </w:rPr>
      </w:pPr>
    </w:p>
    <w:p w14:paraId="77D2E8A7" w14:textId="593EBAC3" w:rsidR="00D231EA" w:rsidRPr="0072314A" w:rsidRDefault="00D231EA" w:rsidP="00D92618">
      <w:pPr>
        <w:spacing w:line="320" w:lineRule="exact"/>
        <w:ind w:right="1695"/>
        <w:rPr>
          <w:color w:val="002060"/>
        </w:rPr>
      </w:pPr>
      <w:r w:rsidRPr="0072314A">
        <w:rPr>
          <w:color w:val="002060"/>
        </w:rPr>
        <w:t>Dienstleistungen im PIM-unterstützten Datenqualitätsmanagement bietet die ARGE auch für Hersteller an, die nicht im Verband organisiert sind. Beratungsangebote können in der Geschäftsstelle angefragt werden.</w:t>
      </w:r>
    </w:p>
    <w:p w14:paraId="18D66969" w14:textId="74968FBF" w:rsidR="00BA1A54" w:rsidRPr="0072314A" w:rsidRDefault="00BA1A54" w:rsidP="008E7B94">
      <w:pPr>
        <w:spacing w:line="320" w:lineRule="exact"/>
        <w:ind w:right="1695"/>
        <w:jc w:val="both"/>
        <w:rPr>
          <w:color w:val="002060"/>
        </w:rPr>
      </w:pPr>
    </w:p>
    <w:p w14:paraId="60446E1F" w14:textId="77777777" w:rsidR="00732205" w:rsidRPr="00437C3D" w:rsidRDefault="00732205" w:rsidP="008E7B94">
      <w:pPr>
        <w:spacing w:line="320" w:lineRule="exact"/>
        <w:ind w:right="1695"/>
        <w:jc w:val="both"/>
        <w:rPr>
          <w:b/>
          <w:bCs/>
          <w:color w:val="002060"/>
        </w:rPr>
      </w:pPr>
    </w:p>
    <w:p w14:paraId="4F1591D7" w14:textId="6B2AB3E6" w:rsidR="00BA1A54" w:rsidRPr="00437C3D" w:rsidRDefault="00BA1A54" w:rsidP="008E7B94">
      <w:pPr>
        <w:spacing w:line="320" w:lineRule="exact"/>
        <w:ind w:right="1695"/>
        <w:jc w:val="both"/>
        <w:rPr>
          <w:b/>
          <w:bCs/>
          <w:color w:val="002060"/>
        </w:rPr>
      </w:pPr>
      <w:r w:rsidRPr="00437C3D">
        <w:rPr>
          <w:b/>
          <w:bCs/>
          <w:color w:val="002060"/>
        </w:rPr>
        <w:t>Mehr Info</w:t>
      </w:r>
      <w:r w:rsidR="005D47BC" w:rsidRPr="00437C3D">
        <w:rPr>
          <w:b/>
          <w:bCs/>
          <w:color w:val="002060"/>
        </w:rPr>
        <w:t>rmationen</w:t>
      </w:r>
    </w:p>
    <w:p w14:paraId="03A2761A" w14:textId="6830A490" w:rsidR="00437C3D" w:rsidRPr="00437C3D" w:rsidRDefault="00437C3D" w:rsidP="008E7B94">
      <w:pPr>
        <w:spacing w:line="320" w:lineRule="exact"/>
        <w:ind w:right="1695"/>
        <w:jc w:val="both"/>
        <w:rPr>
          <w:rStyle w:val="Hyperlink"/>
          <w:color w:val="002060"/>
        </w:rPr>
      </w:pPr>
      <w:hyperlink r:id="rId9" w:history="1">
        <w:r w:rsidR="00BA1FB6" w:rsidRPr="00437C3D">
          <w:rPr>
            <w:rStyle w:val="Hyperlink"/>
            <w:color w:val="002060"/>
          </w:rPr>
          <w:t>www.arge.de</w:t>
        </w:r>
      </w:hyperlink>
    </w:p>
    <w:p w14:paraId="5BBE8291" w14:textId="494B64DC" w:rsidR="006A3BF7" w:rsidRPr="00437C3D" w:rsidRDefault="00437C3D" w:rsidP="008E7B94">
      <w:pPr>
        <w:spacing w:line="320" w:lineRule="exact"/>
        <w:ind w:right="1695"/>
        <w:jc w:val="both"/>
        <w:rPr>
          <w:rStyle w:val="Hyperlink"/>
          <w:color w:val="002060"/>
        </w:rPr>
      </w:pPr>
      <w:hyperlink r:id="rId10" w:history="1">
        <w:r w:rsidR="000D3775" w:rsidRPr="00437C3D">
          <w:rPr>
            <w:rStyle w:val="Hyperlink"/>
            <w:color w:val="002060"/>
          </w:rPr>
          <w:t>www.palme.</w:t>
        </w:r>
        <w:r w:rsidR="0072314A" w:rsidRPr="00437C3D">
          <w:rPr>
            <w:rStyle w:val="Hyperlink"/>
            <w:color w:val="002060"/>
          </w:rPr>
          <w:t>com</w:t>
        </w:r>
      </w:hyperlink>
    </w:p>
    <w:p w14:paraId="1EA4D0D9" w14:textId="77777777" w:rsidR="000D3775" w:rsidRPr="00437C3D" w:rsidRDefault="000D3775" w:rsidP="008E7B94">
      <w:pPr>
        <w:spacing w:line="320" w:lineRule="exact"/>
        <w:ind w:right="1695"/>
        <w:jc w:val="both"/>
        <w:rPr>
          <w:color w:val="002060"/>
        </w:rPr>
      </w:pPr>
    </w:p>
    <w:p w14:paraId="5082A179" w14:textId="5B94D54E" w:rsidR="006A3BF7" w:rsidRPr="00437C3D" w:rsidRDefault="0072314A" w:rsidP="00DB0FF1">
      <w:pPr>
        <w:spacing w:line="320" w:lineRule="exact"/>
        <w:ind w:right="1695"/>
        <w:rPr>
          <w:color w:val="002060"/>
        </w:rPr>
      </w:pPr>
      <w:r w:rsidRPr="00437C3D">
        <w:rPr>
          <w:color w:val="002060"/>
        </w:rPr>
        <w:t>8</w:t>
      </w:r>
      <w:r w:rsidR="00437C3D" w:rsidRPr="00437C3D">
        <w:rPr>
          <w:color w:val="002060"/>
        </w:rPr>
        <w:t>63</w:t>
      </w:r>
      <w:r w:rsidR="00CF1901" w:rsidRPr="00437C3D">
        <w:rPr>
          <w:color w:val="002060"/>
        </w:rPr>
        <w:t xml:space="preserve"> Wörter. Abdruck frei. Beleg erbeten.</w:t>
      </w:r>
    </w:p>
    <w:p w14:paraId="06CD6E34" w14:textId="12098527" w:rsidR="007D1A19" w:rsidRPr="00437C3D" w:rsidRDefault="007D1A19" w:rsidP="00DB0FF1">
      <w:pPr>
        <w:spacing w:line="320" w:lineRule="exact"/>
        <w:ind w:right="1695"/>
        <w:rPr>
          <w:color w:val="002060"/>
        </w:rPr>
      </w:pPr>
    </w:p>
    <w:p w14:paraId="1245EEDB" w14:textId="1FE8F830" w:rsidR="007D1A19" w:rsidRPr="00437C3D" w:rsidRDefault="007D1A19" w:rsidP="00DB0FF1">
      <w:pPr>
        <w:spacing w:line="320" w:lineRule="exact"/>
        <w:ind w:right="1695"/>
        <w:rPr>
          <w:color w:val="002060"/>
        </w:rPr>
      </w:pPr>
    </w:p>
    <w:p w14:paraId="67255A26" w14:textId="1035108E" w:rsidR="00110488" w:rsidRPr="00437C3D" w:rsidRDefault="00110488" w:rsidP="007D1A19">
      <w:pPr>
        <w:ind w:right="1695"/>
        <w:jc w:val="both"/>
        <w:rPr>
          <w:b/>
          <w:bCs/>
          <w:color w:val="002060"/>
        </w:rPr>
      </w:pPr>
      <w:r w:rsidRPr="00437C3D">
        <w:rPr>
          <w:b/>
          <w:bCs/>
          <w:color w:val="002060"/>
        </w:rPr>
        <w:t>Über die ARGE</w:t>
      </w:r>
    </w:p>
    <w:p w14:paraId="379AFA4D" w14:textId="488068A3" w:rsidR="0003734A" w:rsidRPr="00437C3D" w:rsidRDefault="00110488" w:rsidP="007D1A19">
      <w:pPr>
        <w:ind w:right="1695"/>
        <w:jc w:val="both"/>
        <w:rPr>
          <w:color w:val="002060"/>
        </w:rPr>
      </w:pPr>
      <w:r w:rsidRPr="00437C3D">
        <w:rPr>
          <w:color w:val="002060"/>
        </w:rPr>
        <w:t xml:space="preserve">Die ARGE ist </w:t>
      </w:r>
      <w:r w:rsidR="008C3135" w:rsidRPr="00437C3D">
        <w:rPr>
          <w:color w:val="002060"/>
        </w:rPr>
        <w:t xml:space="preserve">mit </w:t>
      </w:r>
      <w:r w:rsidR="00385AA0" w:rsidRPr="00437C3D">
        <w:rPr>
          <w:color w:val="002060"/>
        </w:rPr>
        <w:t>mehr als 110</w:t>
      </w:r>
      <w:r w:rsidR="008C3135" w:rsidRPr="00437C3D">
        <w:rPr>
          <w:color w:val="002060"/>
        </w:rPr>
        <w:t xml:space="preserve"> Markenherstellern </w:t>
      </w:r>
      <w:r w:rsidRPr="00437C3D">
        <w:rPr>
          <w:color w:val="002060"/>
        </w:rPr>
        <w:t xml:space="preserve">der mitgliederstärkste Haustechnikverbund der Industrie. Gemeinsam entwickelt man Standards, Lösungen und Anwendungen im Sinne </w:t>
      </w:r>
      <w:r w:rsidR="008C3135" w:rsidRPr="00437C3D">
        <w:rPr>
          <w:color w:val="002060"/>
        </w:rPr>
        <w:t xml:space="preserve">der </w:t>
      </w:r>
      <w:r w:rsidRPr="00437C3D">
        <w:rPr>
          <w:color w:val="002060"/>
        </w:rPr>
        <w:t xml:space="preserve">Marktpartner, </w:t>
      </w:r>
      <w:r w:rsidR="008C3135" w:rsidRPr="00437C3D">
        <w:rPr>
          <w:color w:val="002060"/>
        </w:rPr>
        <w:t xml:space="preserve">zum Beispiel in </w:t>
      </w:r>
      <w:r w:rsidRPr="00437C3D">
        <w:rPr>
          <w:color w:val="002060"/>
        </w:rPr>
        <w:t xml:space="preserve">der Badplanung oder </w:t>
      </w:r>
      <w:hyperlink r:id="rId11" w:history="1">
        <w:r w:rsidR="008C3135" w:rsidRPr="00437C3D">
          <w:rPr>
            <w:rStyle w:val="Hyperlink"/>
            <w:color w:val="002060"/>
            <w:u w:val="none"/>
          </w:rPr>
          <w:t>über die seit 2001 bestehende zentrale Produktdatenplattform</w:t>
        </w:r>
        <w:r w:rsidRPr="00437C3D">
          <w:rPr>
            <w:rStyle w:val="Hyperlink"/>
            <w:color w:val="002060"/>
            <w:u w:val="none"/>
          </w:rPr>
          <w:t xml:space="preserve"> building-masterdata.com</w:t>
        </w:r>
      </w:hyperlink>
      <w:r w:rsidR="008C3135" w:rsidRPr="00437C3D">
        <w:rPr>
          <w:color w:val="002060"/>
        </w:rPr>
        <w:t xml:space="preserve"> (ehemals SHK-Branchenportal)</w:t>
      </w:r>
      <w:r w:rsidR="009265F4" w:rsidRPr="00437C3D">
        <w:rPr>
          <w:color w:val="002060"/>
        </w:rPr>
        <w:t>.</w:t>
      </w:r>
    </w:p>
    <w:p w14:paraId="5C8C25CA" w14:textId="77777777" w:rsidR="007D1A19" w:rsidRPr="00437C3D" w:rsidRDefault="007D1A19" w:rsidP="007D1A19">
      <w:pPr>
        <w:ind w:right="1695"/>
        <w:jc w:val="both"/>
        <w:rPr>
          <w:color w:val="002060"/>
        </w:rPr>
      </w:pPr>
    </w:p>
    <w:p w14:paraId="640EB114" w14:textId="16138CDE" w:rsidR="007D1A19" w:rsidRPr="00437C3D" w:rsidRDefault="008C3135" w:rsidP="007D1A19">
      <w:pPr>
        <w:ind w:right="1695"/>
        <w:jc w:val="both"/>
        <w:rPr>
          <w:rStyle w:val="Hyperlink"/>
          <w:color w:val="002060"/>
        </w:rPr>
      </w:pPr>
      <w:r w:rsidRPr="00437C3D">
        <w:rPr>
          <w:color w:val="002060"/>
        </w:rPr>
        <w:t xml:space="preserve">Die ARGE organisiert für ihre Mitgliedsunternehmen das Qualitätsmanagement von Produktdaten sowie die Normierung von Datenstandards und -formaten. </w:t>
      </w:r>
    </w:p>
    <w:p w14:paraId="41BD25CA" w14:textId="105F9A44" w:rsidR="007D1A19" w:rsidRDefault="007D1A19" w:rsidP="007D1A19">
      <w:pPr>
        <w:ind w:right="1695"/>
        <w:jc w:val="both"/>
        <w:rPr>
          <w:rStyle w:val="Hyperlink"/>
          <w:color w:val="002060"/>
          <w:sz w:val="20"/>
          <w:szCs w:val="20"/>
          <w:lang w:val="en-US"/>
        </w:rPr>
      </w:pPr>
    </w:p>
    <w:p w14:paraId="19035B3D" w14:textId="62C699CA" w:rsidR="007D1A19" w:rsidRPr="00DF0F89" w:rsidRDefault="007D1A19" w:rsidP="00791D5A">
      <w:pPr>
        <w:rPr>
          <w:rStyle w:val="Hyperlink"/>
          <w:b/>
          <w:bCs/>
          <w:color w:val="002060"/>
          <w:u w:val="none"/>
        </w:rPr>
      </w:pPr>
      <w:r w:rsidRPr="00437C3D">
        <w:rPr>
          <w:rStyle w:val="Hyperlink"/>
          <w:color w:val="002060"/>
          <w:sz w:val="20"/>
          <w:szCs w:val="20"/>
          <w:lang w:val="en-US"/>
        </w:rPr>
        <w:br w:type="page"/>
      </w:r>
      <w:r w:rsidR="00791D5A">
        <w:rPr>
          <w:rStyle w:val="Hyperlink"/>
          <w:b/>
          <w:bCs/>
          <w:color w:val="002060"/>
          <w:u w:val="none"/>
        </w:rPr>
        <w:lastRenderedPageBreak/>
        <w:t>Bildmaterial</w:t>
      </w:r>
    </w:p>
    <w:p w14:paraId="33E9DCC5" w14:textId="7EFE87F8" w:rsidR="007D1A19" w:rsidRPr="00DF0F89" w:rsidRDefault="000D3775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  <w:r>
        <w:rPr>
          <w:b/>
          <w:bCs/>
          <w:noProof/>
          <w:color w:val="002060"/>
        </w:rPr>
        <w:drawing>
          <wp:anchor distT="0" distB="0" distL="114300" distR="114300" simplePos="0" relativeHeight="251663360" behindDoc="0" locked="0" layoutInCell="1" allowOverlap="1" wp14:anchorId="527DEED4" wp14:editId="48F080D5">
            <wp:simplePos x="0" y="0"/>
            <wp:positionH relativeFrom="column">
              <wp:posOffset>-2505</wp:posOffset>
            </wp:positionH>
            <wp:positionV relativeFrom="paragraph">
              <wp:posOffset>178744</wp:posOffset>
            </wp:positionV>
            <wp:extent cx="3880022" cy="2581875"/>
            <wp:effectExtent l="0" t="0" r="6350" b="9525"/>
            <wp:wrapNone/>
            <wp:docPr id="2" name="Grafik 2" descr="Ein Bild, das Wand, Person, drinne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Wand, Person, drinnen, darstellend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7072" cy="2586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58A4E" w14:textId="5AC910C9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74969C1C" w14:textId="50EFD5C2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1BE8496C" w14:textId="7172DC46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1E6F8C29" w14:textId="5339EB6D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720B45A3" w14:textId="1C394E7E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5B325D46" w14:textId="24C53519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1636E2AA" w14:textId="54AA0A78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363A7E7B" w14:textId="4BB4C1DD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5B35C97C" w14:textId="62F37230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6C50BD52" w14:textId="7F01D912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5BA1E8FD" w14:textId="6BC4072B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194C86E8" w14:textId="13AC9B8B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5DAACE6C" w14:textId="4EB86475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1D73D2EF" w14:textId="28F1A66C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043AF8BF" w14:textId="4D0598FE" w:rsidR="007D1A19" w:rsidRPr="00DF0F89" w:rsidRDefault="007D1A19" w:rsidP="007D1A19">
      <w:pPr>
        <w:ind w:right="1695"/>
        <w:jc w:val="both"/>
        <w:rPr>
          <w:rStyle w:val="Hyperlink"/>
          <w:b/>
          <w:bCs/>
          <w:color w:val="002060"/>
          <w:u w:val="none"/>
        </w:rPr>
      </w:pPr>
    </w:p>
    <w:p w14:paraId="0B86426F" w14:textId="72377FC0" w:rsidR="007D1A19" w:rsidRDefault="007D1A19" w:rsidP="007D1A19">
      <w:pPr>
        <w:ind w:right="1695"/>
        <w:jc w:val="both"/>
        <w:rPr>
          <w:color w:val="002060"/>
        </w:rPr>
      </w:pPr>
      <w:r w:rsidRPr="007D1A19">
        <w:rPr>
          <w:color w:val="002060"/>
        </w:rPr>
        <w:t xml:space="preserve">Bild: </w:t>
      </w:r>
      <w:r w:rsidR="000D3775">
        <w:rPr>
          <w:color w:val="002060"/>
        </w:rPr>
        <w:t>Ulrich Littmann</w:t>
      </w:r>
      <w:r w:rsidRPr="007D1A19">
        <w:rPr>
          <w:color w:val="002060"/>
        </w:rPr>
        <w:t xml:space="preserve">, </w:t>
      </w:r>
      <w:r w:rsidR="000D3775">
        <w:rPr>
          <w:color w:val="002060"/>
        </w:rPr>
        <w:t xml:space="preserve">Prokurist und Leiter Datenmanagement bei </w:t>
      </w:r>
      <w:r w:rsidRPr="007D1A19">
        <w:rPr>
          <w:color w:val="002060"/>
        </w:rPr>
        <w:t>der ARGE Neue Medien</w:t>
      </w:r>
    </w:p>
    <w:p w14:paraId="6EABB125" w14:textId="0107D299" w:rsidR="007D1A19" w:rsidRDefault="007D1A19" w:rsidP="007D1A19">
      <w:pPr>
        <w:ind w:right="1695"/>
        <w:jc w:val="both"/>
        <w:rPr>
          <w:color w:val="002060"/>
        </w:rPr>
      </w:pPr>
    </w:p>
    <w:p w14:paraId="66F943F2" w14:textId="66391BBC" w:rsidR="007D1A19" w:rsidRDefault="007D1A19" w:rsidP="007D1A19">
      <w:pPr>
        <w:ind w:right="1695"/>
        <w:jc w:val="both"/>
        <w:rPr>
          <w:color w:val="002060"/>
        </w:rPr>
      </w:pPr>
    </w:p>
    <w:p w14:paraId="1C4ED46F" w14:textId="41C65D59" w:rsidR="007D1A19" w:rsidRDefault="00791D5A" w:rsidP="007D1A19">
      <w:pPr>
        <w:ind w:right="1695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65408" behindDoc="0" locked="0" layoutInCell="1" allowOverlap="1" wp14:anchorId="0C73A2F9" wp14:editId="1004EF70">
            <wp:simplePos x="0" y="0"/>
            <wp:positionH relativeFrom="column">
              <wp:posOffset>60960</wp:posOffset>
            </wp:positionH>
            <wp:positionV relativeFrom="page">
              <wp:posOffset>5542915</wp:posOffset>
            </wp:positionV>
            <wp:extent cx="2581275" cy="2581275"/>
            <wp:effectExtent l="0" t="0" r="9525" b="9525"/>
            <wp:wrapNone/>
            <wp:docPr id="9" name="Grafik 9" descr="Ein Bild, das Person, Mann, Schlips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Person, Mann, Schlips, Anzug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77580" w14:textId="430C1675" w:rsidR="007D1A19" w:rsidRDefault="007D1A19" w:rsidP="007D1A19">
      <w:pPr>
        <w:ind w:right="1695"/>
        <w:jc w:val="both"/>
        <w:rPr>
          <w:color w:val="002060"/>
        </w:rPr>
      </w:pPr>
    </w:p>
    <w:p w14:paraId="166305F9" w14:textId="59A3383D" w:rsidR="007D1A19" w:rsidRDefault="007D1A19" w:rsidP="007D1A19">
      <w:pPr>
        <w:ind w:right="1695"/>
        <w:jc w:val="both"/>
        <w:rPr>
          <w:color w:val="002060"/>
        </w:rPr>
      </w:pPr>
    </w:p>
    <w:p w14:paraId="6A179E39" w14:textId="271DDE2E" w:rsidR="007D1A19" w:rsidRDefault="007D1A19" w:rsidP="007D1A19">
      <w:pPr>
        <w:ind w:right="1695"/>
        <w:jc w:val="both"/>
        <w:rPr>
          <w:color w:val="002060"/>
        </w:rPr>
      </w:pPr>
    </w:p>
    <w:p w14:paraId="3FE14CA6" w14:textId="7C7B5453" w:rsidR="007D1A19" w:rsidRDefault="007D1A19" w:rsidP="007D1A19">
      <w:pPr>
        <w:ind w:right="1695"/>
        <w:jc w:val="both"/>
        <w:rPr>
          <w:color w:val="002060"/>
        </w:rPr>
      </w:pPr>
    </w:p>
    <w:p w14:paraId="417DA576" w14:textId="0C4169AD" w:rsidR="007D1A19" w:rsidRDefault="007D1A19" w:rsidP="007D1A19">
      <w:pPr>
        <w:ind w:right="1695"/>
        <w:jc w:val="both"/>
        <w:rPr>
          <w:color w:val="002060"/>
        </w:rPr>
      </w:pPr>
    </w:p>
    <w:p w14:paraId="447FC21A" w14:textId="74463862" w:rsidR="007D1A19" w:rsidRDefault="007D1A19" w:rsidP="007D1A19">
      <w:pPr>
        <w:ind w:right="1695"/>
        <w:jc w:val="both"/>
        <w:rPr>
          <w:color w:val="002060"/>
        </w:rPr>
      </w:pPr>
    </w:p>
    <w:p w14:paraId="44EDF8BE" w14:textId="786C75A6" w:rsidR="007D1A19" w:rsidRDefault="007D1A19" w:rsidP="007D1A19">
      <w:pPr>
        <w:ind w:right="1695"/>
        <w:jc w:val="both"/>
        <w:rPr>
          <w:color w:val="002060"/>
        </w:rPr>
      </w:pPr>
    </w:p>
    <w:p w14:paraId="73EA5F55" w14:textId="01582DCE" w:rsidR="007D1A19" w:rsidRDefault="007D1A19" w:rsidP="007D1A19">
      <w:pPr>
        <w:ind w:right="1695"/>
        <w:jc w:val="both"/>
        <w:rPr>
          <w:color w:val="002060"/>
        </w:rPr>
      </w:pPr>
    </w:p>
    <w:p w14:paraId="2EE1D6EF" w14:textId="3D66B5BE" w:rsidR="007D1A19" w:rsidRDefault="007D1A19" w:rsidP="007D1A19">
      <w:pPr>
        <w:ind w:right="1695"/>
        <w:jc w:val="both"/>
        <w:rPr>
          <w:color w:val="002060"/>
        </w:rPr>
      </w:pPr>
    </w:p>
    <w:p w14:paraId="65CFE7ED" w14:textId="74015928" w:rsidR="007D1A19" w:rsidRDefault="007D1A19" w:rsidP="007D1A19">
      <w:pPr>
        <w:ind w:right="1695"/>
        <w:jc w:val="both"/>
        <w:rPr>
          <w:color w:val="002060"/>
        </w:rPr>
      </w:pPr>
    </w:p>
    <w:p w14:paraId="72C644D2" w14:textId="3B4B1EB5" w:rsidR="007D1A19" w:rsidRDefault="007D1A19" w:rsidP="007D1A19">
      <w:pPr>
        <w:ind w:right="1695"/>
        <w:jc w:val="both"/>
        <w:rPr>
          <w:color w:val="002060"/>
        </w:rPr>
      </w:pPr>
    </w:p>
    <w:p w14:paraId="4BE5C751" w14:textId="491C45CB" w:rsidR="007D1A19" w:rsidRDefault="007D1A19" w:rsidP="007D1A19">
      <w:pPr>
        <w:ind w:right="1695"/>
        <w:jc w:val="both"/>
        <w:rPr>
          <w:color w:val="002060"/>
        </w:rPr>
      </w:pPr>
    </w:p>
    <w:p w14:paraId="5CAE4EA4" w14:textId="260BD7E0" w:rsidR="007D1A19" w:rsidRDefault="007D1A19" w:rsidP="007D1A19">
      <w:pPr>
        <w:ind w:right="1695"/>
        <w:jc w:val="both"/>
        <w:rPr>
          <w:color w:val="002060"/>
        </w:rPr>
      </w:pPr>
    </w:p>
    <w:p w14:paraId="2F656E3D" w14:textId="6142E709" w:rsidR="007D1A19" w:rsidRDefault="007D1A19" w:rsidP="007D1A19">
      <w:pPr>
        <w:ind w:right="1695"/>
        <w:jc w:val="both"/>
        <w:rPr>
          <w:color w:val="002060"/>
        </w:rPr>
      </w:pPr>
    </w:p>
    <w:p w14:paraId="46EDF240" w14:textId="11015C0D" w:rsidR="007D1A19" w:rsidRDefault="007D1A19" w:rsidP="007D1A19">
      <w:pPr>
        <w:ind w:right="1695"/>
        <w:jc w:val="both"/>
        <w:rPr>
          <w:color w:val="002060"/>
        </w:rPr>
      </w:pPr>
      <w:r w:rsidRPr="007D1A19">
        <w:rPr>
          <w:color w:val="002060"/>
        </w:rPr>
        <w:t>Bild: PIM- und Klassifizierungsexperte Wolfgang Brenner</w:t>
      </w:r>
    </w:p>
    <w:p w14:paraId="7C35114C" w14:textId="1AE581C1" w:rsidR="00791D5A" w:rsidRDefault="00791D5A" w:rsidP="007D1A19">
      <w:pPr>
        <w:ind w:right="1695"/>
        <w:jc w:val="both"/>
        <w:rPr>
          <w:color w:val="002060"/>
        </w:rPr>
      </w:pPr>
    </w:p>
    <w:p w14:paraId="71AF8760" w14:textId="7856462B" w:rsidR="00791D5A" w:rsidRDefault="00791D5A" w:rsidP="007D1A19">
      <w:pPr>
        <w:ind w:right="1695"/>
        <w:jc w:val="both"/>
        <w:rPr>
          <w:color w:val="002060"/>
        </w:rPr>
      </w:pPr>
    </w:p>
    <w:p w14:paraId="5EA62C0B" w14:textId="27F491CA" w:rsidR="007D1A19" w:rsidRDefault="007D1A19" w:rsidP="007D1A19">
      <w:pPr>
        <w:ind w:right="1695"/>
        <w:jc w:val="both"/>
        <w:rPr>
          <w:color w:val="002060"/>
        </w:rPr>
      </w:pPr>
    </w:p>
    <w:p w14:paraId="6C89CC85" w14:textId="57283BDD" w:rsidR="007D1A19" w:rsidRDefault="00437C3D" w:rsidP="007D1A19">
      <w:pPr>
        <w:ind w:right="1695"/>
        <w:jc w:val="both"/>
        <w:rPr>
          <w:color w:val="002060"/>
        </w:rPr>
      </w:pPr>
      <w:r>
        <w:rPr>
          <w:noProof/>
          <w:color w:val="002060"/>
        </w:rPr>
        <w:lastRenderedPageBreak/>
        <w:drawing>
          <wp:inline distT="0" distB="0" distL="0" distR="0" wp14:anchorId="3D8D755C" wp14:editId="0FCCDF44">
            <wp:extent cx="4602480" cy="3069854"/>
            <wp:effectExtent l="0" t="0" r="7620" b="0"/>
            <wp:docPr id="5" name="Grafik 5" descr="Ein Bild, das Person, Mann,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Mann, Wand, drinnen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1677" cy="307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5F22" w14:textId="31656994" w:rsidR="00791D5A" w:rsidRDefault="00791D5A" w:rsidP="007D1A19">
      <w:pPr>
        <w:ind w:right="1695"/>
        <w:jc w:val="both"/>
        <w:rPr>
          <w:color w:val="002060"/>
        </w:rPr>
      </w:pPr>
    </w:p>
    <w:p w14:paraId="3F064077" w14:textId="34599463" w:rsidR="00791D5A" w:rsidRPr="007D1A19" w:rsidRDefault="00791D5A" w:rsidP="007D1A19">
      <w:pPr>
        <w:ind w:right="1695"/>
        <w:jc w:val="both"/>
        <w:rPr>
          <w:color w:val="002060"/>
        </w:rPr>
      </w:pPr>
      <w:r>
        <w:rPr>
          <w:color w:val="002060"/>
        </w:rPr>
        <w:t>Bild: Christoph Lang, Marketingleiter Palme Duschabtrennungen GmbH</w:t>
      </w:r>
    </w:p>
    <w:sectPr w:rsidR="00791D5A" w:rsidRPr="007D1A19" w:rsidSect="00B03571">
      <w:headerReference w:type="default" r:id="rId15"/>
      <w:footerReference w:type="even" r:id="rId16"/>
      <w:footerReference w:type="default" r:id="rId17"/>
      <w:pgSz w:w="11900" w:h="16840" w:code="9"/>
      <w:pgMar w:top="2552" w:right="1871" w:bottom="235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3A43B" w14:textId="77777777" w:rsidR="00905103" w:rsidRDefault="00905103" w:rsidP="00F81A0F">
      <w:r>
        <w:separator/>
      </w:r>
    </w:p>
  </w:endnote>
  <w:endnote w:type="continuationSeparator" w:id="0">
    <w:p w14:paraId="098FDB65" w14:textId="77777777" w:rsidR="00905103" w:rsidRDefault="00905103" w:rsidP="00F81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09F" w:csb1="00000000"/>
  </w:font>
  <w:font w:name="Exo 2 Light">
    <w:altName w:val="Calibri"/>
    <w:panose1 w:val="00000400000000000000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13296883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6A53A3C" w14:textId="77777777" w:rsidR="00474772" w:rsidRDefault="00474772" w:rsidP="00D5467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BB7D1BB" w14:textId="77777777" w:rsidR="00474772" w:rsidRDefault="00474772" w:rsidP="00CE08B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CE99D" w14:textId="69338545" w:rsidR="008D6C1E" w:rsidRPr="00AF011D" w:rsidRDefault="008D6C1E" w:rsidP="008D6C1E">
    <w:pPr>
      <w:pStyle w:val="Fuzeile"/>
      <w:jc w:val="right"/>
      <w:rPr>
        <w:color w:val="002060"/>
        <w:sz w:val="20"/>
        <w:szCs w:val="20"/>
      </w:rPr>
    </w:pPr>
    <w:r w:rsidRPr="00AF011D">
      <w:rPr>
        <w:color w:val="002060"/>
        <w:sz w:val="20"/>
        <w:szCs w:val="20"/>
      </w:rPr>
      <w:t xml:space="preserve">Seite </w:t>
    </w:r>
    <w:sdt>
      <w:sdtPr>
        <w:rPr>
          <w:color w:val="002060"/>
          <w:sz w:val="20"/>
          <w:szCs w:val="20"/>
        </w:rPr>
        <w:id w:val="-16936690"/>
        <w:docPartObj>
          <w:docPartGallery w:val="Page Numbers (Bottom of Page)"/>
          <w:docPartUnique/>
        </w:docPartObj>
      </w:sdtPr>
      <w:sdtEndPr/>
      <w:sdtContent>
        <w:r w:rsidRPr="00AF011D">
          <w:rPr>
            <w:color w:val="002060"/>
            <w:sz w:val="20"/>
            <w:szCs w:val="20"/>
          </w:rPr>
          <w:fldChar w:fldCharType="begin"/>
        </w:r>
        <w:r w:rsidRPr="00AF011D">
          <w:rPr>
            <w:color w:val="002060"/>
            <w:sz w:val="20"/>
            <w:szCs w:val="20"/>
          </w:rPr>
          <w:instrText>PAGE   \* MERGEFORMAT</w:instrText>
        </w:r>
        <w:r w:rsidRPr="00AF011D">
          <w:rPr>
            <w:color w:val="002060"/>
            <w:sz w:val="20"/>
            <w:szCs w:val="20"/>
          </w:rPr>
          <w:fldChar w:fldCharType="separate"/>
        </w:r>
        <w:r w:rsidRPr="00AF011D">
          <w:rPr>
            <w:color w:val="002060"/>
            <w:sz w:val="20"/>
            <w:szCs w:val="20"/>
          </w:rPr>
          <w:t>2</w:t>
        </w:r>
        <w:r w:rsidRPr="00AF011D">
          <w:rPr>
            <w:color w:val="002060"/>
            <w:sz w:val="20"/>
            <w:szCs w:val="20"/>
          </w:rPr>
          <w:fldChar w:fldCharType="end"/>
        </w:r>
      </w:sdtContent>
    </w:sdt>
  </w:p>
  <w:p w14:paraId="089012FA" w14:textId="45179E33" w:rsidR="00474772" w:rsidRDefault="00474772" w:rsidP="00CE08B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1921C" w14:textId="77777777" w:rsidR="00905103" w:rsidRDefault="00905103" w:rsidP="00F81A0F">
      <w:r>
        <w:separator/>
      </w:r>
    </w:p>
  </w:footnote>
  <w:footnote w:type="continuationSeparator" w:id="0">
    <w:p w14:paraId="578C48E9" w14:textId="77777777" w:rsidR="00905103" w:rsidRDefault="00905103" w:rsidP="00F81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1BE0" w14:textId="77777777" w:rsidR="00474772" w:rsidRDefault="0047477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1C11AF43" wp14:editId="1688E4FF">
          <wp:simplePos x="0" y="0"/>
          <wp:positionH relativeFrom="margin">
            <wp:posOffset>4167505</wp:posOffset>
          </wp:positionH>
          <wp:positionV relativeFrom="margin">
            <wp:posOffset>-1259840</wp:posOffset>
          </wp:positionV>
          <wp:extent cx="2286000" cy="812800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GE_Logo_Briefbo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20420BE" w14:textId="50EBBB98" w:rsidR="00474772" w:rsidRDefault="00474772">
    <w:pPr>
      <w:pStyle w:val="Kopfzeile"/>
    </w:pPr>
  </w:p>
  <w:p w14:paraId="7E88899C" w14:textId="57142C3E" w:rsidR="008B1D97" w:rsidRDefault="008B1D97">
    <w:pPr>
      <w:pStyle w:val="Kopfzeile"/>
    </w:pPr>
  </w:p>
  <w:p w14:paraId="3BF2290E" w14:textId="541DD274" w:rsidR="008B1D97" w:rsidRDefault="008B1D97">
    <w:pPr>
      <w:pStyle w:val="Kopfzeile"/>
    </w:pPr>
  </w:p>
  <w:p w14:paraId="727BD364" w14:textId="77777777" w:rsidR="008B1D97" w:rsidRDefault="008B1D9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F3"/>
    <w:rsid w:val="00000B00"/>
    <w:rsid w:val="00000B13"/>
    <w:rsid w:val="000103A1"/>
    <w:rsid w:val="0001693B"/>
    <w:rsid w:val="000212CB"/>
    <w:rsid w:val="00024CE1"/>
    <w:rsid w:val="000271E1"/>
    <w:rsid w:val="00027583"/>
    <w:rsid w:val="00035D2E"/>
    <w:rsid w:val="00035E88"/>
    <w:rsid w:val="00036A5D"/>
    <w:rsid w:val="0003734A"/>
    <w:rsid w:val="00042E0F"/>
    <w:rsid w:val="0004479F"/>
    <w:rsid w:val="0004525F"/>
    <w:rsid w:val="0004553D"/>
    <w:rsid w:val="000559A7"/>
    <w:rsid w:val="00055D64"/>
    <w:rsid w:val="00056BB9"/>
    <w:rsid w:val="000614DD"/>
    <w:rsid w:val="00065BDA"/>
    <w:rsid w:val="00067072"/>
    <w:rsid w:val="00071C32"/>
    <w:rsid w:val="00072218"/>
    <w:rsid w:val="000722F2"/>
    <w:rsid w:val="00075E45"/>
    <w:rsid w:val="00076FFD"/>
    <w:rsid w:val="000773A7"/>
    <w:rsid w:val="00081BAB"/>
    <w:rsid w:val="000832B8"/>
    <w:rsid w:val="000835A5"/>
    <w:rsid w:val="00083B92"/>
    <w:rsid w:val="000869C4"/>
    <w:rsid w:val="000877C8"/>
    <w:rsid w:val="00090E2E"/>
    <w:rsid w:val="0009162C"/>
    <w:rsid w:val="00091D5D"/>
    <w:rsid w:val="00093F21"/>
    <w:rsid w:val="000A1D07"/>
    <w:rsid w:val="000B5320"/>
    <w:rsid w:val="000B5EB1"/>
    <w:rsid w:val="000C2A7C"/>
    <w:rsid w:val="000C4783"/>
    <w:rsid w:val="000D365D"/>
    <w:rsid w:val="000D3775"/>
    <w:rsid w:val="000D3DDE"/>
    <w:rsid w:val="000D6F7B"/>
    <w:rsid w:val="000E268B"/>
    <w:rsid w:val="000E36BC"/>
    <w:rsid w:val="000F1DCD"/>
    <w:rsid w:val="000F34EA"/>
    <w:rsid w:val="000F3688"/>
    <w:rsid w:val="000F6A95"/>
    <w:rsid w:val="000F733E"/>
    <w:rsid w:val="001005D5"/>
    <w:rsid w:val="00104881"/>
    <w:rsid w:val="00106291"/>
    <w:rsid w:val="00110488"/>
    <w:rsid w:val="00120A00"/>
    <w:rsid w:val="0012714C"/>
    <w:rsid w:val="001344E1"/>
    <w:rsid w:val="00140D4C"/>
    <w:rsid w:val="001410AD"/>
    <w:rsid w:val="00143648"/>
    <w:rsid w:val="00145F6C"/>
    <w:rsid w:val="001513B0"/>
    <w:rsid w:val="00152422"/>
    <w:rsid w:val="00154B3B"/>
    <w:rsid w:val="00157CDE"/>
    <w:rsid w:val="0016194F"/>
    <w:rsid w:val="00166B13"/>
    <w:rsid w:val="00174D25"/>
    <w:rsid w:val="00176C16"/>
    <w:rsid w:val="00177EAB"/>
    <w:rsid w:val="00186850"/>
    <w:rsid w:val="001915B2"/>
    <w:rsid w:val="00193340"/>
    <w:rsid w:val="0019453E"/>
    <w:rsid w:val="001948AA"/>
    <w:rsid w:val="00195060"/>
    <w:rsid w:val="001958DA"/>
    <w:rsid w:val="001A40E0"/>
    <w:rsid w:val="001B3A74"/>
    <w:rsid w:val="001B3F22"/>
    <w:rsid w:val="001B40B3"/>
    <w:rsid w:val="001B4ACE"/>
    <w:rsid w:val="001B6C7B"/>
    <w:rsid w:val="001B7950"/>
    <w:rsid w:val="001B7E73"/>
    <w:rsid w:val="001B7FD0"/>
    <w:rsid w:val="001C1179"/>
    <w:rsid w:val="001C15C4"/>
    <w:rsid w:val="001C2DCA"/>
    <w:rsid w:val="001C78EC"/>
    <w:rsid w:val="001D1B14"/>
    <w:rsid w:val="001D2897"/>
    <w:rsid w:val="001D2E34"/>
    <w:rsid w:val="001E1946"/>
    <w:rsid w:val="001E2EF7"/>
    <w:rsid w:val="001F205B"/>
    <w:rsid w:val="001F232D"/>
    <w:rsid w:val="001F2A46"/>
    <w:rsid w:val="001F7B55"/>
    <w:rsid w:val="00200E59"/>
    <w:rsid w:val="00200E8C"/>
    <w:rsid w:val="002042E9"/>
    <w:rsid w:val="002152EE"/>
    <w:rsid w:val="0021668C"/>
    <w:rsid w:val="0022257C"/>
    <w:rsid w:val="00225E02"/>
    <w:rsid w:val="002306BA"/>
    <w:rsid w:val="0023720E"/>
    <w:rsid w:val="002428D0"/>
    <w:rsid w:val="00242DA3"/>
    <w:rsid w:val="0024420A"/>
    <w:rsid w:val="002452EE"/>
    <w:rsid w:val="00250B6A"/>
    <w:rsid w:val="00251EA4"/>
    <w:rsid w:val="00252538"/>
    <w:rsid w:val="00252657"/>
    <w:rsid w:val="00260F6E"/>
    <w:rsid w:val="0026510A"/>
    <w:rsid w:val="00280010"/>
    <w:rsid w:val="00285A11"/>
    <w:rsid w:val="0029603D"/>
    <w:rsid w:val="002962F8"/>
    <w:rsid w:val="0029659A"/>
    <w:rsid w:val="0029731D"/>
    <w:rsid w:val="002974E4"/>
    <w:rsid w:val="00297A87"/>
    <w:rsid w:val="002B2945"/>
    <w:rsid w:val="002B5E9C"/>
    <w:rsid w:val="002B64F1"/>
    <w:rsid w:val="002C24DC"/>
    <w:rsid w:val="002C4E3A"/>
    <w:rsid w:val="002C55A0"/>
    <w:rsid w:val="002D0230"/>
    <w:rsid w:val="002D5F82"/>
    <w:rsid w:val="002E5F65"/>
    <w:rsid w:val="002E5FCA"/>
    <w:rsid w:val="002F0369"/>
    <w:rsid w:val="002F2E47"/>
    <w:rsid w:val="0030079F"/>
    <w:rsid w:val="00302B5A"/>
    <w:rsid w:val="00303EF0"/>
    <w:rsid w:val="00304B90"/>
    <w:rsid w:val="00311A49"/>
    <w:rsid w:val="0031223F"/>
    <w:rsid w:val="003133A2"/>
    <w:rsid w:val="00315A43"/>
    <w:rsid w:val="00317B0C"/>
    <w:rsid w:val="00326835"/>
    <w:rsid w:val="00326B2E"/>
    <w:rsid w:val="00326F65"/>
    <w:rsid w:val="0033389C"/>
    <w:rsid w:val="00333A40"/>
    <w:rsid w:val="00335819"/>
    <w:rsid w:val="003408C4"/>
    <w:rsid w:val="003421D6"/>
    <w:rsid w:val="003504CC"/>
    <w:rsid w:val="00352437"/>
    <w:rsid w:val="00354F5E"/>
    <w:rsid w:val="003551D7"/>
    <w:rsid w:val="00356C86"/>
    <w:rsid w:val="00360FE9"/>
    <w:rsid w:val="003613A0"/>
    <w:rsid w:val="00362DC8"/>
    <w:rsid w:val="0036330C"/>
    <w:rsid w:val="00364568"/>
    <w:rsid w:val="003645EB"/>
    <w:rsid w:val="003657AA"/>
    <w:rsid w:val="003658E3"/>
    <w:rsid w:val="00384E94"/>
    <w:rsid w:val="00385AA0"/>
    <w:rsid w:val="00387221"/>
    <w:rsid w:val="0039192F"/>
    <w:rsid w:val="00392CAD"/>
    <w:rsid w:val="003A3AF2"/>
    <w:rsid w:val="003A7B9A"/>
    <w:rsid w:val="003B1A36"/>
    <w:rsid w:val="003B505C"/>
    <w:rsid w:val="003B6DFC"/>
    <w:rsid w:val="003C0E1A"/>
    <w:rsid w:val="003C2412"/>
    <w:rsid w:val="003C58EF"/>
    <w:rsid w:val="003E2348"/>
    <w:rsid w:val="003E2CCB"/>
    <w:rsid w:val="003E48D8"/>
    <w:rsid w:val="003F2594"/>
    <w:rsid w:val="003F6D8C"/>
    <w:rsid w:val="003F70C4"/>
    <w:rsid w:val="003F7673"/>
    <w:rsid w:val="00401AA5"/>
    <w:rsid w:val="0040259E"/>
    <w:rsid w:val="00413C9B"/>
    <w:rsid w:val="004142E1"/>
    <w:rsid w:val="0041534E"/>
    <w:rsid w:val="00415B18"/>
    <w:rsid w:val="00416F3F"/>
    <w:rsid w:val="00421AC0"/>
    <w:rsid w:val="004230C5"/>
    <w:rsid w:val="004233F8"/>
    <w:rsid w:val="00437C3D"/>
    <w:rsid w:val="00440B6A"/>
    <w:rsid w:val="004426F8"/>
    <w:rsid w:val="004454D9"/>
    <w:rsid w:val="004506B5"/>
    <w:rsid w:val="004533E7"/>
    <w:rsid w:val="00455267"/>
    <w:rsid w:val="0046209D"/>
    <w:rsid w:val="004620CB"/>
    <w:rsid w:val="00466865"/>
    <w:rsid w:val="00466AF4"/>
    <w:rsid w:val="00472DFC"/>
    <w:rsid w:val="00474772"/>
    <w:rsid w:val="004767B4"/>
    <w:rsid w:val="004771FD"/>
    <w:rsid w:val="00477C30"/>
    <w:rsid w:val="004831AF"/>
    <w:rsid w:val="00496980"/>
    <w:rsid w:val="0049720B"/>
    <w:rsid w:val="004A06C0"/>
    <w:rsid w:val="004A0F2F"/>
    <w:rsid w:val="004B0C40"/>
    <w:rsid w:val="004C042C"/>
    <w:rsid w:val="004C23EB"/>
    <w:rsid w:val="004C2EA4"/>
    <w:rsid w:val="004C78E1"/>
    <w:rsid w:val="004D324E"/>
    <w:rsid w:val="004D5FF6"/>
    <w:rsid w:val="004D77D1"/>
    <w:rsid w:val="004E2608"/>
    <w:rsid w:val="004F0D74"/>
    <w:rsid w:val="004F0F10"/>
    <w:rsid w:val="004F2493"/>
    <w:rsid w:val="004F7E21"/>
    <w:rsid w:val="005002B4"/>
    <w:rsid w:val="00501628"/>
    <w:rsid w:val="00504A15"/>
    <w:rsid w:val="0050654F"/>
    <w:rsid w:val="00506E4A"/>
    <w:rsid w:val="00507DFA"/>
    <w:rsid w:val="00511C2C"/>
    <w:rsid w:val="005128B1"/>
    <w:rsid w:val="0051464B"/>
    <w:rsid w:val="0051673D"/>
    <w:rsid w:val="00527753"/>
    <w:rsid w:val="00527C8C"/>
    <w:rsid w:val="005332B2"/>
    <w:rsid w:val="00533B2A"/>
    <w:rsid w:val="00534831"/>
    <w:rsid w:val="00535F6A"/>
    <w:rsid w:val="005414F1"/>
    <w:rsid w:val="00541E15"/>
    <w:rsid w:val="00545108"/>
    <w:rsid w:val="00546474"/>
    <w:rsid w:val="00547EE3"/>
    <w:rsid w:val="00557F87"/>
    <w:rsid w:val="005603F0"/>
    <w:rsid w:val="00560857"/>
    <w:rsid w:val="00563CF2"/>
    <w:rsid w:val="00572A6C"/>
    <w:rsid w:val="00575807"/>
    <w:rsid w:val="00577551"/>
    <w:rsid w:val="005776AD"/>
    <w:rsid w:val="005854BF"/>
    <w:rsid w:val="0058603B"/>
    <w:rsid w:val="00590F5E"/>
    <w:rsid w:val="005927B9"/>
    <w:rsid w:val="00592F72"/>
    <w:rsid w:val="00596D66"/>
    <w:rsid w:val="005A03FC"/>
    <w:rsid w:val="005B14E5"/>
    <w:rsid w:val="005B5214"/>
    <w:rsid w:val="005B6607"/>
    <w:rsid w:val="005C064D"/>
    <w:rsid w:val="005C4C14"/>
    <w:rsid w:val="005C647D"/>
    <w:rsid w:val="005C69A8"/>
    <w:rsid w:val="005C6F0F"/>
    <w:rsid w:val="005D0FE2"/>
    <w:rsid w:val="005D47BC"/>
    <w:rsid w:val="005D67C6"/>
    <w:rsid w:val="005D6962"/>
    <w:rsid w:val="005D70A5"/>
    <w:rsid w:val="005E1A04"/>
    <w:rsid w:val="005E4209"/>
    <w:rsid w:val="005F604E"/>
    <w:rsid w:val="005F6121"/>
    <w:rsid w:val="0060720B"/>
    <w:rsid w:val="00613721"/>
    <w:rsid w:val="00614E4A"/>
    <w:rsid w:val="00615FD3"/>
    <w:rsid w:val="00617DDF"/>
    <w:rsid w:val="0062613E"/>
    <w:rsid w:val="00626E17"/>
    <w:rsid w:val="006365BD"/>
    <w:rsid w:val="00636B57"/>
    <w:rsid w:val="0064088C"/>
    <w:rsid w:val="006416A5"/>
    <w:rsid w:val="00641E20"/>
    <w:rsid w:val="00645B1A"/>
    <w:rsid w:val="00655AF2"/>
    <w:rsid w:val="00660DAB"/>
    <w:rsid w:val="00660E6A"/>
    <w:rsid w:val="0066188D"/>
    <w:rsid w:val="00661AED"/>
    <w:rsid w:val="00661EEF"/>
    <w:rsid w:val="006638FD"/>
    <w:rsid w:val="00663FEA"/>
    <w:rsid w:val="00665D24"/>
    <w:rsid w:val="00676BE9"/>
    <w:rsid w:val="006827CD"/>
    <w:rsid w:val="00685926"/>
    <w:rsid w:val="00685D0B"/>
    <w:rsid w:val="00690E54"/>
    <w:rsid w:val="00691AD9"/>
    <w:rsid w:val="00693CCE"/>
    <w:rsid w:val="00695119"/>
    <w:rsid w:val="006A38FF"/>
    <w:rsid w:val="006A3902"/>
    <w:rsid w:val="006A3BF7"/>
    <w:rsid w:val="006A5225"/>
    <w:rsid w:val="006A548F"/>
    <w:rsid w:val="006B1EC7"/>
    <w:rsid w:val="006C048F"/>
    <w:rsid w:val="006C11E9"/>
    <w:rsid w:val="006C4D82"/>
    <w:rsid w:val="006D3820"/>
    <w:rsid w:val="006D488A"/>
    <w:rsid w:val="006E087C"/>
    <w:rsid w:val="006F1CD8"/>
    <w:rsid w:val="006F1E2D"/>
    <w:rsid w:val="006F5345"/>
    <w:rsid w:val="007024C7"/>
    <w:rsid w:val="0070319B"/>
    <w:rsid w:val="00710D7B"/>
    <w:rsid w:val="00712C80"/>
    <w:rsid w:val="00717004"/>
    <w:rsid w:val="007217C4"/>
    <w:rsid w:val="0072314A"/>
    <w:rsid w:val="0072535D"/>
    <w:rsid w:val="00726541"/>
    <w:rsid w:val="00732205"/>
    <w:rsid w:val="00732C9E"/>
    <w:rsid w:val="00736903"/>
    <w:rsid w:val="00742F6E"/>
    <w:rsid w:val="00743030"/>
    <w:rsid w:val="00750919"/>
    <w:rsid w:val="0075396F"/>
    <w:rsid w:val="007542EA"/>
    <w:rsid w:val="00761F1D"/>
    <w:rsid w:val="007623B5"/>
    <w:rsid w:val="00763336"/>
    <w:rsid w:val="0076523F"/>
    <w:rsid w:val="00766821"/>
    <w:rsid w:val="00771B41"/>
    <w:rsid w:val="00772FBA"/>
    <w:rsid w:val="0077566B"/>
    <w:rsid w:val="00782746"/>
    <w:rsid w:val="00786BBF"/>
    <w:rsid w:val="00791D5A"/>
    <w:rsid w:val="007959C5"/>
    <w:rsid w:val="007A1380"/>
    <w:rsid w:val="007A2520"/>
    <w:rsid w:val="007A4482"/>
    <w:rsid w:val="007A62ED"/>
    <w:rsid w:val="007A664C"/>
    <w:rsid w:val="007B1A4A"/>
    <w:rsid w:val="007B6F86"/>
    <w:rsid w:val="007C0A8D"/>
    <w:rsid w:val="007C13DC"/>
    <w:rsid w:val="007C583E"/>
    <w:rsid w:val="007C7D04"/>
    <w:rsid w:val="007D103A"/>
    <w:rsid w:val="007D1A19"/>
    <w:rsid w:val="007D4DDD"/>
    <w:rsid w:val="007E2661"/>
    <w:rsid w:val="007E2F82"/>
    <w:rsid w:val="007E581E"/>
    <w:rsid w:val="007E6A74"/>
    <w:rsid w:val="007F230B"/>
    <w:rsid w:val="007F2778"/>
    <w:rsid w:val="007F37E5"/>
    <w:rsid w:val="007F7F5C"/>
    <w:rsid w:val="008138AD"/>
    <w:rsid w:val="00814C4C"/>
    <w:rsid w:val="0081512E"/>
    <w:rsid w:val="00815BE2"/>
    <w:rsid w:val="008217FB"/>
    <w:rsid w:val="0082363E"/>
    <w:rsid w:val="00827BC9"/>
    <w:rsid w:val="00830607"/>
    <w:rsid w:val="00830F73"/>
    <w:rsid w:val="00831685"/>
    <w:rsid w:val="00833A54"/>
    <w:rsid w:val="0084458B"/>
    <w:rsid w:val="008464EA"/>
    <w:rsid w:val="008507ED"/>
    <w:rsid w:val="00850DC8"/>
    <w:rsid w:val="00860D37"/>
    <w:rsid w:val="008631D1"/>
    <w:rsid w:val="00872DAF"/>
    <w:rsid w:val="0087302E"/>
    <w:rsid w:val="00877624"/>
    <w:rsid w:val="008806C2"/>
    <w:rsid w:val="008817F8"/>
    <w:rsid w:val="008826E5"/>
    <w:rsid w:val="0088282A"/>
    <w:rsid w:val="00883329"/>
    <w:rsid w:val="0088455D"/>
    <w:rsid w:val="008853E3"/>
    <w:rsid w:val="00886F7E"/>
    <w:rsid w:val="008922C3"/>
    <w:rsid w:val="00892804"/>
    <w:rsid w:val="0089599B"/>
    <w:rsid w:val="008A1220"/>
    <w:rsid w:val="008A21B2"/>
    <w:rsid w:val="008A49D0"/>
    <w:rsid w:val="008A73A5"/>
    <w:rsid w:val="008B1B9A"/>
    <w:rsid w:val="008B1D97"/>
    <w:rsid w:val="008B3E59"/>
    <w:rsid w:val="008B605E"/>
    <w:rsid w:val="008C3135"/>
    <w:rsid w:val="008C747D"/>
    <w:rsid w:val="008D0FF1"/>
    <w:rsid w:val="008D61F2"/>
    <w:rsid w:val="008D6C1E"/>
    <w:rsid w:val="008E1236"/>
    <w:rsid w:val="008E48C8"/>
    <w:rsid w:val="008E5226"/>
    <w:rsid w:val="008E7B94"/>
    <w:rsid w:val="008F2C4E"/>
    <w:rsid w:val="009005F0"/>
    <w:rsid w:val="009018CA"/>
    <w:rsid w:val="00902597"/>
    <w:rsid w:val="00902D23"/>
    <w:rsid w:val="00903AB2"/>
    <w:rsid w:val="00905103"/>
    <w:rsid w:val="0090778B"/>
    <w:rsid w:val="009115F3"/>
    <w:rsid w:val="00912AFB"/>
    <w:rsid w:val="009145CF"/>
    <w:rsid w:val="00914D51"/>
    <w:rsid w:val="009209F6"/>
    <w:rsid w:val="009213F5"/>
    <w:rsid w:val="009265F4"/>
    <w:rsid w:val="0092669A"/>
    <w:rsid w:val="00930F1A"/>
    <w:rsid w:val="00931474"/>
    <w:rsid w:val="009368FD"/>
    <w:rsid w:val="0093769A"/>
    <w:rsid w:val="0094236A"/>
    <w:rsid w:val="00952BA2"/>
    <w:rsid w:val="00954CD8"/>
    <w:rsid w:val="00956F56"/>
    <w:rsid w:val="00962FE4"/>
    <w:rsid w:val="00967775"/>
    <w:rsid w:val="00972F4F"/>
    <w:rsid w:val="009830AE"/>
    <w:rsid w:val="009879D8"/>
    <w:rsid w:val="0099066B"/>
    <w:rsid w:val="0099585E"/>
    <w:rsid w:val="0099783A"/>
    <w:rsid w:val="00997EE2"/>
    <w:rsid w:val="009A0125"/>
    <w:rsid w:val="009A0689"/>
    <w:rsid w:val="009A368F"/>
    <w:rsid w:val="009B04C7"/>
    <w:rsid w:val="009B0DB8"/>
    <w:rsid w:val="009B0F4F"/>
    <w:rsid w:val="009B1FAA"/>
    <w:rsid w:val="009B2CA4"/>
    <w:rsid w:val="009B38E8"/>
    <w:rsid w:val="009B5A3C"/>
    <w:rsid w:val="009B5D9D"/>
    <w:rsid w:val="009B605A"/>
    <w:rsid w:val="009C2C64"/>
    <w:rsid w:val="009C70D4"/>
    <w:rsid w:val="009C7B94"/>
    <w:rsid w:val="009D27E9"/>
    <w:rsid w:val="009D3BAF"/>
    <w:rsid w:val="009D6960"/>
    <w:rsid w:val="009E0DBC"/>
    <w:rsid w:val="009E2650"/>
    <w:rsid w:val="009E2845"/>
    <w:rsid w:val="009F1292"/>
    <w:rsid w:val="009F2C8E"/>
    <w:rsid w:val="009F5066"/>
    <w:rsid w:val="00A0064B"/>
    <w:rsid w:val="00A033E6"/>
    <w:rsid w:val="00A04839"/>
    <w:rsid w:val="00A05E4A"/>
    <w:rsid w:val="00A06761"/>
    <w:rsid w:val="00A07D0B"/>
    <w:rsid w:val="00A105DB"/>
    <w:rsid w:val="00A122CF"/>
    <w:rsid w:val="00A17ED4"/>
    <w:rsid w:val="00A20119"/>
    <w:rsid w:val="00A20171"/>
    <w:rsid w:val="00A24603"/>
    <w:rsid w:val="00A352F1"/>
    <w:rsid w:val="00A41399"/>
    <w:rsid w:val="00A46042"/>
    <w:rsid w:val="00A518A3"/>
    <w:rsid w:val="00A51B92"/>
    <w:rsid w:val="00A52521"/>
    <w:rsid w:val="00A54AC1"/>
    <w:rsid w:val="00A56ED1"/>
    <w:rsid w:val="00A572D2"/>
    <w:rsid w:val="00A66C77"/>
    <w:rsid w:val="00A6706F"/>
    <w:rsid w:val="00A728D4"/>
    <w:rsid w:val="00A75638"/>
    <w:rsid w:val="00A77EF0"/>
    <w:rsid w:val="00A81F0B"/>
    <w:rsid w:val="00A8640D"/>
    <w:rsid w:val="00A91685"/>
    <w:rsid w:val="00AA4AD1"/>
    <w:rsid w:val="00AB0438"/>
    <w:rsid w:val="00AB4BA9"/>
    <w:rsid w:val="00AB5760"/>
    <w:rsid w:val="00AD153A"/>
    <w:rsid w:val="00AD1797"/>
    <w:rsid w:val="00AD5C45"/>
    <w:rsid w:val="00AE7E6D"/>
    <w:rsid w:val="00AF011D"/>
    <w:rsid w:val="00AF0569"/>
    <w:rsid w:val="00AF0E73"/>
    <w:rsid w:val="00AF1C58"/>
    <w:rsid w:val="00AF3C8B"/>
    <w:rsid w:val="00AF437B"/>
    <w:rsid w:val="00B0345E"/>
    <w:rsid w:val="00B03571"/>
    <w:rsid w:val="00B03E5E"/>
    <w:rsid w:val="00B050F8"/>
    <w:rsid w:val="00B05D1A"/>
    <w:rsid w:val="00B11523"/>
    <w:rsid w:val="00B1175B"/>
    <w:rsid w:val="00B13AEB"/>
    <w:rsid w:val="00B146F2"/>
    <w:rsid w:val="00B15CE8"/>
    <w:rsid w:val="00B22142"/>
    <w:rsid w:val="00B428F6"/>
    <w:rsid w:val="00B43575"/>
    <w:rsid w:val="00B46579"/>
    <w:rsid w:val="00B47420"/>
    <w:rsid w:val="00B50C79"/>
    <w:rsid w:val="00B61607"/>
    <w:rsid w:val="00B653BA"/>
    <w:rsid w:val="00B720FF"/>
    <w:rsid w:val="00B72F54"/>
    <w:rsid w:val="00B76480"/>
    <w:rsid w:val="00B77599"/>
    <w:rsid w:val="00B803A3"/>
    <w:rsid w:val="00B80A65"/>
    <w:rsid w:val="00B80ED5"/>
    <w:rsid w:val="00B84B9A"/>
    <w:rsid w:val="00B86271"/>
    <w:rsid w:val="00B862DB"/>
    <w:rsid w:val="00B8681A"/>
    <w:rsid w:val="00B91C17"/>
    <w:rsid w:val="00B91DD5"/>
    <w:rsid w:val="00B923A1"/>
    <w:rsid w:val="00B92F73"/>
    <w:rsid w:val="00B9318F"/>
    <w:rsid w:val="00B94F47"/>
    <w:rsid w:val="00BA1A54"/>
    <w:rsid w:val="00BA1EB5"/>
    <w:rsid w:val="00BA1FB6"/>
    <w:rsid w:val="00BA2617"/>
    <w:rsid w:val="00BA3377"/>
    <w:rsid w:val="00BA3404"/>
    <w:rsid w:val="00BA39F3"/>
    <w:rsid w:val="00BA60FA"/>
    <w:rsid w:val="00BA77B2"/>
    <w:rsid w:val="00BA7A96"/>
    <w:rsid w:val="00BB0A34"/>
    <w:rsid w:val="00BB17F7"/>
    <w:rsid w:val="00BB285F"/>
    <w:rsid w:val="00BB2E49"/>
    <w:rsid w:val="00BB5920"/>
    <w:rsid w:val="00BB595A"/>
    <w:rsid w:val="00BB6507"/>
    <w:rsid w:val="00BC14C2"/>
    <w:rsid w:val="00BD0E9C"/>
    <w:rsid w:val="00BD138F"/>
    <w:rsid w:val="00BD3B60"/>
    <w:rsid w:val="00BD3C87"/>
    <w:rsid w:val="00BD7317"/>
    <w:rsid w:val="00BE091B"/>
    <w:rsid w:val="00BE2D46"/>
    <w:rsid w:val="00BE4FA2"/>
    <w:rsid w:val="00BF673F"/>
    <w:rsid w:val="00C02D7E"/>
    <w:rsid w:val="00C04029"/>
    <w:rsid w:val="00C12D08"/>
    <w:rsid w:val="00C1623E"/>
    <w:rsid w:val="00C207B5"/>
    <w:rsid w:val="00C20CFB"/>
    <w:rsid w:val="00C21B41"/>
    <w:rsid w:val="00C2427C"/>
    <w:rsid w:val="00C27814"/>
    <w:rsid w:val="00C3011D"/>
    <w:rsid w:val="00C323EA"/>
    <w:rsid w:val="00C3600C"/>
    <w:rsid w:val="00C36203"/>
    <w:rsid w:val="00C50DD5"/>
    <w:rsid w:val="00C51AE3"/>
    <w:rsid w:val="00C528AE"/>
    <w:rsid w:val="00C53078"/>
    <w:rsid w:val="00C55F66"/>
    <w:rsid w:val="00C569DD"/>
    <w:rsid w:val="00C62C73"/>
    <w:rsid w:val="00C650B1"/>
    <w:rsid w:val="00C7238C"/>
    <w:rsid w:val="00C73683"/>
    <w:rsid w:val="00C748A4"/>
    <w:rsid w:val="00C749F7"/>
    <w:rsid w:val="00C84220"/>
    <w:rsid w:val="00C8429F"/>
    <w:rsid w:val="00C8546E"/>
    <w:rsid w:val="00C85493"/>
    <w:rsid w:val="00C879C4"/>
    <w:rsid w:val="00C9129F"/>
    <w:rsid w:val="00C9578E"/>
    <w:rsid w:val="00C96BC2"/>
    <w:rsid w:val="00C97878"/>
    <w:rsid w:val="00C97A7F"/>
    <w:rsid w:val="00CA090C"/>
    <w:rsid w:val="00CA38FC"/>
    <w:rsid w:val="00CA70DC"/>
    <w:rsid w:val="00CB05D6"/>
    <w:rsid w:val="00CB070D"/>
    <w:rsid w:val="00CB0CBF"/>
    <w:rsid w:val="00CB14CD"/>
    <w:rsid w:val="00CB48D5"/>
    <w:rsid w:val="00CB494B"/>
    <w:rsid w:val="00CB66D7"/>
    <w:rsid w:val="00CB71F1"/>
    <w:rsid w:val="00CB7F8A"/>
    <w:rsid w:val="00CC00CF"/>
    <w:rsid w:val="00CC0AF5"/>
    <w:rsid w:val="00CC1830"/>
    <w:rsid w:val="00CC4D54"/>
    <w:rsid w:val="00CD24D4"/>
    <w:rsid w:val="00CD4037"/>
    <w:rsid w:val="00CD7652"/>
    <w:rsid w:val="00CE08BC"/>
    <w:rsid w:val="00CE0A9A"/>
    <w:rsid w:val="00CE2CD4"/>
    <w:rsid w:val="00CE30B1"/>
    <w:rsid w:val="00CE4F41"/>
    <w:rsid w:val="00CF1307"/>
    <w:rsid w:val="00CF14E5"/>
    <w:rsid w:val="00CF1514"/>
    <w:rsid w:val="00CF1901"/>
    <w:rsid w:val="00CF541C"/>
    <w:rsid w:val="00CF7615"/>
    <w:rsid w:val="00D03DDA"/>
    <w:rsid w:val="00D07358"/>
    <w:rsid w:val="00D10A86"/>
    <w:rsid w:val="00D10D4B"/>
    <w:rsid w:val="00D20187"/>
    <w:rsid w:val="00D219FB"/>
    <w:rsid w:val="00D21DE0"/>
    <w:rsid w:val="00D231EA"/>
    <w:rsid w:val="00D306E7"/>
    <w:rsid w:val="00D30C02"/>
    <w:rsid w:val="00D30C24"/>
    <w:rsid w:val="00D3142D"/>
    <w:rsid w:val="00D41B30"/>
    <w:rsid w:val="00D52C65"/>
    <w:rsid w:val="00D52F8D"/>
    <w:rsid w:val="00D54679"/>
    <w:rsid w:val="00D54E34"/>
    <w:rsid w:val="00D65FA4"/>
    <w:rsid w:val="00D7265B"/>
    <w:rsid w:val="00D830A3"/>
    <w:rsid w:val="00D8353E"/>
    <w:rsid w:val="00D86CA0"/>
    <w:rsid w:val="00D87E37"/>
    <w:rsid w:val="00D922A0"/>
    <w:rsid w:val="00D92618"/>
    <w:rsid w:val="00D92CD7"/>
    <w:rsid w:val="00D942AB"/>
    <w:rsid w:val="00D95DFE"/>
    <w:rsid w:val="00D96236"/>
    <w:rsid w:val="00DA261E"/>
    <w:rsid w:val="00DA7E62"/>
    <w:rsid w:val="00DB0FF1"/>
    <w:rsid w:val="00DB31F7"/>
    <w:rsid w:val="00DB76A9"/>
    <w:rsid w:val="00DB7CBC"/>
    <w:rsid w:val="00DC2B28"/>
    <w:rsid w:val="00DC3D6F"/>
    <w:rsid w:val="00DD1615"/>
    <w:rsid w:val="00DD4D78"/>
    <w:rsid w:val="00DD5618"/>
    <w:rsid w:val="00DE09AF"/>
    <w:rsid w:val="00DE0EF3"/>
    <w:rsid w:val="00DE41A3"/>
    <w:rsid w:val="00DF02DD"/>
    <w:rsid w:val="00DF0452"/>
    <w:rsid w:val="00DF0F89"/>
    <w:rsid w:val="00DF1944"/>
    <w:rsid w:val="00DF2114"/>
    <w:rsid w:val="00E00DF4"/>
    <w:rsid w:val="00E00EF7"/>
    <w:rsid w:val="00E012F3"/>
    <w:rsid w:val="00E03627"/>
    <w:rsid w:val="00E10FCD"/>
    <w:rsid w:val="00E13926"/>
    <w:rsid w:val="00E23392"/>
    <w:rsid w:val="00E23FEF"/>
    <w:rsid w:val="00E24927"/>
    <w:rsid w:val="00E35B7C"/>
    <w:rsid w:val="00E400B5"/>
    <w:rsid w:val="00E40EA0"/>
    <w:rsid w:val="00E43AA6"/>
    <w:rsid w:val="00E542B0"/>
    <w:rsid w:val="00E54369"/>
    <w:rsid w:val="00E5674C"/>
    <w:rsid w:val="00E57334"/>
    <w:rsid w:val="00E643D7"/>
    <w:rsid w:val="00E64A6B"/>
    <w:rsid w:val="00E70770"/>
    <w:rsid w:val="00E71B56"/>
    <w:rsid w:val="00E74BAF"/>
    <w:rsid w:val="00E77D37"/>
    <w:rsid w:val="00E8102F"/>
    <w:rsid w:val="00E8109C"/>
    <w:rsid w:val="00E8339F"/>
    <w:rsid w:val="00E87DF7"/>
    <w:rsid w:val="00E9259D"/>
    <w:rsid w:val="00E9352A"/>
    <w:rsid w:val="00E94AE2"/>
    <w:rsid w:val="00E95491"/>
    <w:rsid w:val="00E95B54"/>
    <w:rsid w:val="00E95D22"/>
    <w:rsid w:val="00E9607D"/>
    <w:rsid w:val="00E972BB"/>
    <w:rsid w:val="00E97322"/>
    <w:rsid w:val="00EA1549"/>
    <w:rsid w:val="00EA4023"/>
    <w:rsid w:val="00EA5987"/>
    <w:rsid w:val="00EB008C"/>
    <w:rsid w:val="00EB0AA4"/>
    <w:rsid w:val="00EB606A"/>
    <w:rsid w:val="00EC04E5"/>
    <w:rsid w:val="00EC138B"/>
    <w:rsid w:val="00EC3A36"/>
    <w:rsid w:val="00EC7831"/>
    <w:rsid w:val="00ED1F66"/>
    <w:rsid w:val="00ED2692"/>
    <w:rsid w:val="00EE38FE"/>
    <w:rsid w:val="00EE3BFE"/>
    <w:rsid w:val="00EF0D08"/>
    <w:rsid w:val="00EF13F4"/>
    <w:rsid w:val="00EF27F5"/>
    <w:rsid w:val="00EF29CA"/>
    <w:rsid w:val="00EF29E2"/>
    <w:rsid w:val="00F0257D"/>
    <w:rsid w:val="00F051F6"/>
    <w:rsid w:val="00F054BE"/>
    <w:rsid w:val="00F0761E"/>
    <w:rsid w:val="00F14531"/>
    <w:rsid w:val="00F1558C"/>
    <w:rsid w:val="00F1561F"/>
    <w:rsid w:val="00F16C78"/>
    <w:rsid w:val="00F20DE9"/>
    <w:rsid w:val="00F21E9F"/>
    <w:rsid w:val="00F23066"/>
    <w:rsid w:val="00F236CD"/>
    <w:rsid w:val="00F27CCC"/>
    <w:rsid w:val="00F32F19"/>
    <w:rsid w:val="00F33B5F"/>
    <w:rsid w:val="00F46B5C"/>
    <w:rsid w:val="00F51A9E"/>
    <w:rsid w:val="00F5636F"/>
    <w:rsid w:val="00F6282C"/>
    <w:rsid w:val="00F66F9F"/>
    <w:rsid w:val="00F67F12"/>
    <w:rsid w:val="00F721D3"/>
    <w:rsid w:val="00F81A0F"/>
    <w:rsid w:val="00F82E72"/>
    <w:rsid w:val="00F9159A"/>
    <w:rsid w:val="00F91B13"/>
    <w:rsid w:val="00F9292F"/>
    <w:rsid w:val="00F95AD5"/>
    <w:rsid w:val="00FA0CF2"/>
    <w:rsid w:val="00FA41D6"/>
    <w:rsid w:val="00FA7B9F"/>
    <w:rsid w:val="00FB240F"/>
    <w:rsid w:val="00FB2575"/>
    <w:rsid w:val="00FB42FD"/>
    <w:rsid w:val="00FB7912"/>
    <w:rsid w:val="00FC31A5"/>
    <w:rsid w:val="00FD088E"/>
    <w:rsid w:val="00FD58E2"/>
    <w:rsid w:val="00FE1435"/>
    <w:rsid w:val="00FE3F08"/>
    <w:rsid w:val="00FE60FC"/>
    <w:rsid w:val="00FF64D1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11CD3B"/>
  <w15:docId w15:val="{97E007B9-AEC5-BF46-AA06-0434FACE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5D2E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35D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A0F"/>
  </w:style>
  <w:style w:type="paragraph" w:styleId="Fuzeile">
    <w:name w:val="footer"/>
    <w:basedOn w:val="Standard"/>
    <w:link w:val="Fu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A0F"/>
  </w:style>
  <w:style w:type="character" w:styleId="Seitenzahl">
    <w:name w:val="page number"/>
    <w:basedOn w:val="Absatz-Standardschriftart"/>
    <w:uiPriority w:val="99"/>
    <w:semiHidden/>
    <w:unhideWhenUsed/>
    <w:rsid w:val="00CE08B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B9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B9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65FA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65FA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1E2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728D4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572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E64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uilding-masterdata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www.palme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arge.de" TargetMode="Externa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04C497076EA458D3B5120CDA72D67" ma:contentTypeVersion="16" ma:contentTypeDescription="Ein neues Dokument erstellen." ma:contentTypeScope="" ma:versionID="fa153ea184c6da729fe8ef12912cbf59">
  <xsd:schema xmlns:xsd="http://www.w3.org/2001/XMLSchema" xmlns:xs="http://www.w3.org/2001/XMLSchema" xmlns:p="http://schemas.microsoft.com/office/2006/metadata/properties" xmlns:ns2="1e5dcba9-d525-4d94-82e0-87e7fc6162ba" xmlns:ns3="e38897f6-f244-4775-aebf-bcc64de250dc" targetNamespace="http://schemas.microsoft.com/office/2006/metadata/properties" ma:root="true" ma:fieldsID="d59d1f73b9c9f334095e5ac94ffc48eb" ns2:_="" ns3:_="">
    <xsd:import namespace="1e5dcba9-d525-4d94-82e0-87e7fc6162ba"/>
    <xsd:import namespace="e38897f6-f244-4775-aebf-bcc64de25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dcba9-d525-4d94-82e0-87e7fc616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8b817f7-a563-483c-a9d3-bbb2df918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97f6-f244-4775-aebf-bcc64de25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073ef2-c693-4c57-ad64-c83c2f4e589d}" ma:internalName="TaxCatchAll" ma:showField="CatchAllData" ma:web="e38897f6-f244-4775-aebf-bcc64de2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5dcba9-d525-4d94-82e0-87e7fc6162ba">
      <Terms xmlns="http://schemas.microsoft.com/office/infopath/2007/PartnerControls"/>
    </lcf76f155ced4ddcb4097134ff3c332f>
    <TaxCatchAll xmlns="e38897f6-f244-4775-aebf-bcc64de250dc" xsi:nil="true"/>
  </documentManagement>
</p:properties>
</file>

<file path=customXml/itemProps1.xml><?xml version="1.0" encoding="utf-8"?>
<ds:datastoreItem xmlns:ds="http://schemas.openxmlformats.org/officeDocument/2006/customXml" ds:itemID="{D840E737-3661-4BEE-BFBD-EBB8339E98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772BE3-6268-4FFC-9512-8C8CF326E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dcba9-d525-4d94-82e0-87e7fc6162ba"/>
    <ds:schemaRef ds:uri="e38897f6-f244-4775-aebf-bcc64de2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DCF361-F840-4FB4-9CE7-0912EE7FBFD5}">
  <ds:schemaRefs>
    <ds:schemaRef ds:uri="http://schemas.microsoft.com/office/2006/metadata/properties"/>
    <ds:schemaRef ds:uri="http://schemas.microsoft.com/office/infopath/2007/PartnerControls"/>
    <ds:schemaRef ds:uri="1e5dcba9-d525-4d94-82e0-87e7fc6162ba"/>
    <ds:schemaRef ds:uri="e38897f6-f244-4775-aebf-bcc64de250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1069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Kerstin Heidekrüger</cp:lastModifiedBy>
  <cp:revision>12</cp:revision>
  <cp:lastPrinted>2020-12-01T10:27:00Z</cp:lastPrinted>
  <dcterms:created xsi:type="dcterms:W3CDTF">2023-02-06T13:30:00Z</dcterms:created>
  <dcterms:modified xsi:type="dcterms:W3CDTF">2023-02-17T06:59:00Z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0x0101001CF04C497076EA458D3B5120CDA72D67</vt:lpwstr>
  </property>
  <property fmtid="{D5CDD505-2E9C-101B-9397-08002B2CF9AE}" pid="3" name="MediaServiceImageTags">
    <vt:lpwstr/>
  </property>
</Properties>
</file>